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5245"/>
        <w:gridCol w:w="1843"/>
      </w:tblGrid>
      <w:tr w:rsidR="009F773D" w:rsidRPr="00525285" w:rsidTr="00FE4B65">
        <w:tc>
          <w:tcPr>
            <w:tcW w:w="1951" w:type="dxa"/>
            <w:gridSpan w:val="2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245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843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L-T-P - Credits</w:t>
            </w:r>
          </w:p>
        </w:tc>
      </w:tr>
      <w:tr w:rsidR="009F773D" w:rsidRPr="00525285" w:rsidTr="00FE4B65">
        <w:tc>
          <w:tcPr>
            <w:tcW w:w="1951" w:type="dxa"/>
            <w:gridSpan w:val="2"/>
            <w:vAlign w:val="center"/>
          </w:tcPr>
          <w:p w:rsidR="009F773D" w:rsidRPr="00525285" w:rsidRDefault="00044EDC" w:rsidP="0004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5245" w:type="dxa"/>
            <w:vAlign w:val="center"/>
          </w:tcPr>
          <w:p w:rsidR="009F773D" w:rsidRPr="00525285" w:rsidRDefault="00044EDC" w:rsidP="00044EDC">
            <w:pPr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BASIC ELECTRICAL ENGINEERING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1843" w:type="dxa"/>
            <w:vAlign w:val="center"/>
          </w:tcPr>
          <w:p w:rsidR="009F7DB6" w:rsidRDefault="009F7DB6" w:rsidP="009F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73D" w:rsidRPr="00525285" w:rsidRDefault="003F730F" w:rsidP="009F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773D" w:rsidRPr="00DE2209">
              <w:rPr>
                <w:rFonts w:ascii="Times New Roman" w:hAnsi="Times New Roman" w:cs="Times New Roman"/>
                <w:b/>
                <w:sz w:val="24"/>
                <w:szCs w:val="24"/>
              </w:rPr>
              <w:t>0-0-</w:t>
            </w:r>
            <w:r w:rsidR="00044EDC" w:rsidRPr="00DE2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DB6" w:rsidRPr="00DE2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773D" w:rsidRPr="00DE22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F7DB6" w:rsidRPr="00DE2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4EDC" w:rsidRPr="00DE22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F773D" w:rsidRPr="00525285" w:rsidRDefault="009F773D" w:rsidP="009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FE4B65">
        <w:tc>
          <w:tcPr>
            <w:tcW w:w="9039" w:type="dxa"/>
            <w:gridSpan w:val="4"/>
          </w:tcPr>
          <w:p w:rsidR="00EA0228" w:rsidRPr="00525285" w:rsidRDefault="009F773D" w:rsidP="00DE2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  <w:r w:rsidR="00525285">
              <w:rPr>
                <w:rFonts w:ascii="Times New Roman" w:hAnsi="Times New Roman" w:cs="Times New Roman"/>
                <w:b/>
                <w:sz w:val="24"/>
                <w:szCs w:val="24"/>
              </w:rPr>
              <w:t>: NIL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3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requisite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324AF">
              <w:rPr>
                <w:rFonts w:ascii="Times New Roman" w:hAnsi="Times New Roman" w:cs="Times New Roman"/>
                <w:b/>
                <w:sz w:val="24"/>
                <w:szCs w:val="24"/>
              </w:rPr>
              <w:t>Basic Electrical Engineering</w:t>
            </w:r>
          </w:p>
          <w:p w:rsidR="00525285" w:rsidRPr="00525285" w:rsidRDefault="0052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FE4B65">
        <w:tc>
          <w:tcPr>
            <w:tcW w:w="9039" w:type="dxa"/>
            <w:gridSpan w:val="4"/>
          </w:tcPr>
          <w:p w:rsidR="009F773D" w:rsidRDefault="009F773D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Objective: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773D" w:rsidRPr="00525285" w:rsidRDefault="009F7DB6" w:rsidP="009F7DB6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To provide practical knowledge in verification of principle of </w:t>
            </w:r>
            <w:r w:rsidR="00044EDC">
              <w:rPr>
                <w:rFonts w:ascii="Times New Roman" w:hAnsi="Times New Roman" w:cs="Times New Roman"/>
                <w:sz w:val="24"/>
                <w:szCs w:val="24"/>
              </w:rPr>
              <w:t>circuit theory</w:t>
            </w: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 and measuring </w:t>
            </w:r>
            <w:r w:rsidR="00044EDC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EDC">
              <w:rPr>
                <w:rFonts w:ascii="Times New Roman" w:hAnsi="Times New Roman" w:cs="Times New Roman"/>
                <w:sz w:val="24"/>
                <w:szCs w:val="24"/>
              </w:rPr>
              <w:t>voltage, maximum power transfer, analysis of basic RLC circuit, elementary star/delta connection</w:t>
            </w: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 and understanding different types of </w:t>
            </w:r>
            <w:r w:rsidR="00044EDC">
              <w:rPr>
                <w:rFonts w:ascii="Times New Roman" w:hAnsi="Times New Roman" w:cs="Times New Roman"/>
                <w:sz w:val="24"/>
                <w:szCs w:val="24"/>
              </w:rPr>
              <w:t>circuits</w:t>
            </w: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73D" w:rsidRPr="00525285" w:rsidRDefault="009F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FE4B65">
        <w:tc>
          <w:tcPr>
            <w:tcW w:w="9039" w:type="dxa"/>
            <w:gridSpan w:val="4"/>
          </w:tcPr>
          <w:p w:rsid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285" w:rsidRDefault="00525285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E6">
              <w:rPr>
                <w:rFonts w:ascii="Times New Roman" w:hAnsi="Times New Roman" w:cs="Times New Roman"/>
                <w:b/>
                <w:sz w:val="24"/>
                <w:szCs w:val="24"/>
              </w:rPr>
              <w:t>Syllabus (List of Experiments)</w:t>
            </w:r>
          </w:p>
          <w:p w:rsidR="000966E6" w:rsidRP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285" w:rsidRPr="00525285" w:rsidTr="00FE4B65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3"/>
          </w:tcPr>
          <w:p w:rsidR="00044EDC" w:rsidRPr="00525285" w:rsidRDefault="00DE2209" w:rsidP="00DE22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044EDC" w:rsidRPr="00044EDC">
              <w:rPr>
                <w:rFonts w:ascii="Times New Roman" w:hAnsi="Times New Roman" w:cs="Times New Roman"/>
                <w:sz w:val="24"/>
                <w:szCs w:val="24"/>
              </w:rPr>
              <w:t xml:space="preserve">tudy and verify the Kirchhoff’s Voltage Law </w:t>
            </w:r>
            <w:r w:rsidR="00044ED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044EDC" w:rsidRPr="00044EDC">
              <w:rPr>
                <w:rFonts w:ascii="Times New Roman" w:hAnsi="Times New Roman" w:cs="Times New Roman"/>
                <w:sz w:val="24"/>
                <w:szCs w:val="24"/>
              </w:rPr>
              <w:t>Kirchhoff’s Current Law applied to D.C. circuit.</w:t>
            </w:r>
          </w:p>
        </w:tc>
      </w:tr>
      <w:tr w:rsidR="00525285" w:rsidRPr="00525285" w:rsidTr="00FE4B65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3"/>
          </w:tcPr>
          <w:p w:rsidR="00044EDC" w:rsidRPr="00525285" w:rsidRDefault="00DE2209" w:rsidP="00DE2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044EDC">
              <w:rPr>
                <w:rFonts w:ascii="Times New Roman" w:hAnsi="Times New Roman" w:cs="Times New Roman"/>
                <w:sz w:val="24"/>
                <w:szCs w:val="24"/>
              </w:rPr>
              <w:t>tudy and v</w:t>
            </w:r>
            <w:r w:rsidR="00044EDC" w:rsidRPr="00044EDC">
              <w:rPr>
                <w:rFonts w:ascii="Times New Roman" w:hAnsi="Times New Roman" w:cs="Times New Roman"/>
                <w:sz w:val="24"/>
                <w:szCs w:val="24"/>
              </w:rPr>
              <w:t>erify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Maximum Power Transfer Theorem.</w:t>
            </w:r>
          </w:p>
        </w:tc>
      </w:tr>
      <w:tr w:rsidR="00525285" w:rsidRPr="00525285" w:rsidTr="00FE4B65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3"/>
          </w:tcPr>
          <w:p w:rsidR="00044EDC" w:rsidRPr="00525285" w:rsidRDefault="00DE2209" w:rsidP="00DE2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044EDC" w:rsidRPr="00044EDC">
              <w:rPr>
                <w:rFonts w:ascii="Times New Roman" w:hAnsi="Times New Roman" w:cs="Times New Roman"/>
                <w:sz w:val="24"/>
                <w:szCs w:val="24"/>
              </w:rPr>
              <w:t>tudy and measure the inductance of choke coil.</w:t>
            </w:r>
          </w:p>
        </w:tc>
      </w:tr>
      <w:tr w:rsidR="00525285" w:rsidRPr="00525285" w:rsidTr="00FE4B65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3"/>
          </w:tcPr>
          <w:p w:rsidR="00044EDC" w:rsidRPr="00525285" w:rsidRDefault="00DE2209" w:rsidP="00DE2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044EDC">
              <w:rPr>
                <w:rFonts w:ascii="Times New Roman" w:hAnsi="Times New Roman" w:cs="Times New Roman"/>
                <w:sz w:val="24"/>
                <w:szCs w:val="24"/>
              </w:rPr>
              <w:t xml:space="preserve">tudy and </w:t>
            </w:r>
            <w:r w:rsidR="00044EDC" w:rsidRPr="00044EDC">
              <w:rPr>
                <w:rFonts w:ascii="Times New Roman" w:hAnsi="Times New Roman" w:cs="Times New Roman"/>
                <w:sz w:val="24"/>
                <w:szCs w:val="24"/>
              </w:rPr>
              <w:t xml:space="preserve">obtain the </w:t>
            </w:r>
            <w:r w:rsidR="00044EDC" w:rsidRPr="00044EDC">
              <w:rPr>
                <w:rFonts w:ascii="Times New Roman" w:hAnsi="Times New Roman" w:cs="Times New Roman"/>
                <w:i/>
                <w:sz w:val="24"/>
                <w:szCs w:val="24"/>
              </w:rPr>
              <w:t>v-i</w:t>
            </w:r>
            <w:r w:rsidR="0004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EDC" w:rsidRPr="00044EDC">
              <w:rPr>
                <w:rFonts w:ascii="Times New Roman" w:hAnsi="Times New Roman" w:cs="Times New Roman"/>
                <w:sz w:val="24"/>
                <w:szCs w:val="24"/>
              </w:rPr>
              <w:t>characteristics of a Fluorescent Lamp.</w:t>
            </w:r>
          </w:p>
        </w:tc>
      </w:tr>
      <w:tr w:rsidR="00525285" w:rsidRPr="00525285" w:rsidTr="00FE4B65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3"/>
          </w:tcPr>
          <w:p w:rsidR="00483D07" w:rsidRPr="00525285" w:rsidRDefault="00DE2209" w:rsidP="00DE2209">
            <w:pPr>
              <w:autoSpaceDE w:val="0"/>
              <w:autoSpaceDN w:val="0"/>
              <w:adjustRightInd w:val="0"/>
              <w:spacing w:before="120"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483D07">
              <w:rPr>
                <w:rFonts w:ascii="Times New Roman" w:hAnsi="Times New Roman" w:cs="Times New Roman"/>
                <w:sz w:val="24"/>
                <w:szCs w:val="24"/>
              </w:rPr>
              <w:t xml:space="preserve">tudy and </w:t>
            </w:r>
            <w:r w:rsidR="00044EDC" w:rsidRPr="00044EDC">
              <w:rPr>
                <w:rFonts w:ascii="Times New Roman" w:hAnsi="Times New Roman" w:cs="Times New Roman"/>
                <w:sz w:val="24"/>
                <w:szCs w:val="24"/>
              </w:rPr>
              <w:t>perform amplitude, frequency  and phase measurements using calibrated   cathode ray oscilloscope.</w:t>
            </w:r>
          </w:p>
        </w:tc>
      </w:tr>
      <w:tr w:rsidR="00525285" w:rsidRPr="00525285" w:rsidTr="00FE4B65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gridSpan w:val="3"/>
          </w:tcPr>
          <w:p w:rsidR="00483D07" w:rsidRPr="00525285" w:rsidRDefault="00483D07" w:rsidP="00DE22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 xml:space="preserve">To study the R-L-C series circuit, it is connected to an AC supply and the voltage, current, power are consumed. The relations </w:t>
            </w:r>
            <w:r w:rsidR="00DE2209">
              <w:rPr>
                <w:rFonts w:ascii="Times New Roman" w:hAnsi="Times New Roman" w:cs="Times New Roman"/>
                <w:sz w:val="24"/>
                <w:szCs w:val="24"/>
              </w:rPr>
              <w:t>to be</w:t>
            </w: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 xml:space="preserve"> verified by drawing the phasor diagram. </w:t>
            </w:r>
          </w:p>
        </w:tc>
      </w:tr>
      <w:tr w:rsidR="00525285" w:rsidRPr="00525285" w:rsidTr="00FE4B65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gridSpan w:val="3"/>
          </w:tcPr>
          <w:p w:rsidR="00B321E1" w:rsidRPr="00525285" w:rsidRDefault="00483D07" w:rsidP="00DE22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>To study the R-L-C Parallel</w:t>
            </w:r>
            <w:r w:rsidR="00DE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 xml:space="preserve">circuit,and the relations of currents and voltages in different branches .The relations </w:t>
            </w:r>
            <w:r w:rsidR="00DE2209">
              <w:rPr>
                <w:rFonts w:ascii="Times New Roman" w:hAnsi="Times New Roman" w:cs="Times New Roman"/>
                <w:sz w:val="24"/>
                <w:szCs w:val="24"/>
              </w:rPr>
              <w:t>to be</w:t>
            </w: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 xml:space="preserve"> verified by drawing the phasor diagram.</w:t>
            </w:r>
          </w:p>
        </w:tc>
      </w:tr>
      <w:tr w:rsidR="00483D07" w:rsidRPr="00525285" w:rsidTr="00FE4B65">
        <w:tc>
          <w:tcPr>
            <w:tcW w:w="1101" w:type="dxa"/>
          </w:tcPr>
          <w:p w:rsidR="00483D07" w:rsidRPr="00525285" w:rsidRDefault="00483D0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gridSpan w:val="3"/>
          </w:tcPr>
          <w:p w:rsidR="00483D07" w:rsidRPr="00483D07" w:rsidRDefault="00483D07" w:rsidP="00DE22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>To determine equivalent circuit parameters, efficiency and regulation of a single phase transformer  by conducting OC and SC tests.</w:t>
            </w:r>
          </w:p>
        </w:tc>
      </w:tr>
      <w:tr w:rsidR="00483D07" w:rsidRPr="00525285" w:rsidTr="00FE4B65">
        <w:tc>
          <w:tcPr>
            <w:tcW w:w="1101" w:type="dxa"/>
          </w:tcPr>
          <w:p w:rsidR="00483D07" w:rsidRDefault="00483D0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gridSpan w:val="3"/>
          </w:tcPr>
          <w:p w:rsidR="00483D07" w:rsidRPr="00483D07" w:rsidRDefault="00483D07" w:rsidP="00DE22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 xml:space="preserve">Verify the relation of phase and line value of voltage and current in 3 Phase  Star and Delta balanced connection. </w:t>
            </w:r>
          </w:p>
        </w:tc>
      </w:tr>
      <w:tr w:rsidR="00483D07" w:rsidRPr="00525285" w:rsidTr="00FE4B65">
        <w:tc>
          <w:tcPr>
            <w:tcW w:w="1101" w:type="dxa"/>
          </w:tcPr>
          <w:p w:rsidR="00483D07" w:rsidRDefault="00483D07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gridSpan w:val="3"/>
          </w:tcPr>
          <w:p w:rsidR="00483D07" w:rsidRPr="00483D07" w:rsidRDefault="00483D07" w:rsidP="00DE22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Measuremnt and verification of </w:t>
            </w: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 xml:space="preserve">3-ɸ power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star and delta connection</w:t>
            </w:r>
            <w:r w:rsidRPr="00483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5285" w:rsidRPr="00525285" w:rsidTr="00FE4B65">
        <w:tc>
          <w:tcPr>
            <w:tcW w:w="9039" w:type="dxa"/>
            <w:gridSpan w:val="4"/>
          </w:tcPr>
          <w:p w:rsidR="00DE2209" w:rsidRDefault="00DE2209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B9F" w:rsidRDefault="00721B9F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Readings</w:t>
            </w:r>
            <w:r w:rsidRPr="009B1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966E6" w:rsidRPr="009B1231" w:rsidRDefault="000966E6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285" w:rsidRPr="000966E6" w:rsidRDefault="00483D07" w:rsidP="00A172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Times New Roman"/>
                <w:sz w:val="24"/>
                <w:szCs w:val="24"/>
              </w:rPr>
            </w:pPr>
            <w:r w:rsidRPr="00483D07">
              <w:rPr>
                <w:rFonts w:cs="Times New Roman"/>
                <w:sz w:val="24"/>
                <w:szCs w:val="24"/>
              </w:rPr>
              <w:t xml:space="preserve">W.H. Hayt, J.E. Kemmerley, </w:t>
            </w:r>
            <w:r w:rsidR="00A17218">
              <w:rPr>
                <w:rFonts w:cs="Times New Roman"/>
                <w:sz w:val="24"/>
                <w:szCs w:val="24"/>
              </w:rPr>
              <w:t>“</w:t>
            </w:r>
            <w:r w:rsidRPr="00483D07">
              <w:rPr>
                <w:rFonts w:cs="Times New Roman"/>
                <w:sz w:val="24"/>
                <w:szCs w:val="24"/>
              </w:rPr>
              <w:t>Engineering circuit analysis</w:t>
            </w:r>
            <w:r w:rsidR="00A17218">
              <w:rPr>
                <w:rFonts w:cs="Times New Roman"/>
                <w:sz w:val="24"/>
                <w:szCs w:val="24"/>
              </w:rPr>
              <w:t>”</w:t>
            </w:r>
            <w:r w:rsidRPr="00483D07">
              <w:rPr>
                <w:rFonts w:cs="Times New Roman"/>
                <w:sz w:val="24"/>
                <w:szCs w:val="24"/>
              </w:rPr>
              <w:t>, Int. St. Ed. McGraw Hill</w:t>
            </w:r>
            <w:r w:rsidR="00721B9F" w:rsidRPr="000966E6">
              <w:rPr>
                <w:rFonts w:cs="Times New Roman"/>
                <w:sz w:val="24"/>
                <w:szCs w:val="24"/>
              </w:rPr>
              <w:t>.</w:t>
            </w:r>
          </w:p>
          <w:p w:rsidR="00DE2209" w:rsidRDefault="00DE2209" w:rsidP="00A172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cs="Times New Roman"/>
                <w:sz w:val="24"/>
                <w:szCs w:val="24"/>
              </w:rPr>
            </w:pPr>
            <w:r w:rsidRPr="00DE2209">
              <w:rPr>
                <w:rFonts w:cs="Times New Roman"/>
                <w:sz w:val="24"/>
                <w:szCs w:val="24"/>
              </w:rPr>
              <w:t xml:space="preserve">John Bird, </w:t>
            </w:r>
            <w:r w:rsidR="00A17218">
              <w:rPr>
                <w:rFonts w:cs="Times New Roman"/>
                <w:sz w:val="24"/>
                <w:szCs w:val="24"/>
              </w:rPr>
              <w:t>“</w:t>
            </w:r>
            <w:r w:rsidRPr="00DE2209">
              <w:rPr>
                <w:rFonts w:cs="Times New Roman"/>
                <w:sz w:val="24"/>
                <w:szCs w:val="24"/>
              </w:rPr>
              <w:t>Electrical Circuit Theory and Technology</w:t>
            </w:r>
            <w:r w:rsidR="00A17218">
              <w:rPr>
                <w:rFonts w:cs="Times New Roman"/>
                <w:sz w:val="24"/>
                <w:szCs w:val="24"/>
              </w:rPr>
              <w:t>”</w:t>
            </w:r>
            <w:r w:rsidRPr="00DE2209">
              <w:rPr>
                <w:rFonts w:cs="Times New Roman"/>
                <w:sz w:val="24"/>
                <w:szCs w:val="24"/>
              </w:rPr>
              <w:t>, Routledge, Taylor &amp; Francis Group</w:t>
            </w:r>
            <w:r w:rsidR="00721B9F" w:rsidRPr="000966E6">
              <w:rPr>
                <w:rFonts w:cs="Times New Roman"/>
                <w:sz w:val="24"/>
                <w:szCs w:val="24"/>
              </w:rPr>
              <w:t>.</w:t>
            </w:r>
          </w:p>
          <w:p w:rsidR="00A17218" w:rsidRDefault="00A17218" w:rsidP="00A172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cs="Times New Roman"/>
                <w:sz w:val="24"/>
                <w:szCs w:val="24"/>
              </w:rPr>
            </w:pPr>
            <w:r w:rsidRPr="00C950DA">
              <w:rPr>
                <w:rFonts w:cs="Times New Roman"/>
                <w:sz w:val="24"/>
                <w:szCs w:val="24"/>
              </w:rPr>
              <w:t xml:space="preserve">V.N Mittle, </w:t>
            </w:r>
            <w:r>
              <w:rPr>
                <w:rFonts w:cs="Times New Roman"/>
                <w:sz w:val="24"/>
                <w:szCs w:val="24"/>
              </w:rPr>
              <w:t>“</w:t>
            </w:r>
            <w:r w:rsidRPr="00C950DA">
              <w:rPr>
                <w:rFonts w:cs="Times New Roman"/>
                <w:sz w:val="24"/>
                <w:szCs w:val="24"/>
              </w:rPr>
              <w:t>Basic Electrical Engineering</w:t>
            </w:r>
            <w:r>
              <w:rPr>
                <w:rFonts w:cs="Times New Roman"/>
                <w:sz w:val="24"/>
                <w:szCs w:val="24"/>
              </w:rPr>
              <w:t>”</w:t>
            </w:r>
            <w:r w:rsidRPr="00C950DA">
              <w:rPr>
                <w:rFonts w:cs="Times New Roman"/>
                <w:sz w:val="24"/>
                <w:szCs w:val="24"/>
              </w:rPr>
              <w:t>, Tata McGraw Hill, 2nd edition 2017</w:t>
            </w:r>
            <w:r w:rsidRPr="009B1231">
              <w:rPr>
                <w:rFonts w:cs="Times New Roman"/>
                <w:sz w:val="24"/>
                <w:szCs w:val="24"/>
              </w:rPr>
              <w:t>.</w:t>
            </w:r>
          </w:p>
          <w:p w:rsidR="00A17218" w:rsidRDefault="00A17218" w:rsidP="00A17218">
            <w:pPr>
              <w:pStyle w:val="ListParagraph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525285" w:rsidRPr="00A17218" w:rsidRDefault="00525285" w:rsidP="00A17218">
            <w:pPr>
              <w:spacing w:line="360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F7DB6" w:rsidRDefault="009F7DB6" w:rsidP="00721B9F">
      <w:pPr>
        <w:pStyle w:val="ListParagraph"/>
        <w:spacing w:after="0"/>
        <w:ind w:left="426"/>
        <w:jc w:val="both"/>
      </w:pPr>
    </w:p>
    <w:sectPr w:rsidR="009F7DB6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AB4BE5"/>
    <w:multiLevelType w:val="hybridMultilevel"/>
    <w:tmpl w:val="C4A0E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9F773D"/>
    <w:rsid w:val="00044EDC"/>
    <w:rsid w:val="000850CC"/>
    <w:rsid w:val="0008730D"/>
    <w:rsid w:val="000966E6"/>
    <w:rsid w:val="00344810"/>
    <w:rsid w:val="00352C17"/>
    <w:rsid w:val="003F730F"/>
    <w:rsid w:val="00483D07"/>
    <w:rsid w:val="004978D6"/>
    <w:rsid w:val="00525285"/>
    <w:rsid w:val="00570181"/>
    <w:rsid w:val="005959F9"/>
    <w:rsid w:val="006324AF"/>
    <w:rsid w:val="00721B9F"/>
    <w:rsid w:val="00893A1A"/>
    <w:rsid w:val="008C1883"/>
    <w:rsid w:val="009333BE"/>
    <w:rsid w:val="00946E74"/>
    <w:rsid w:val="009F773D"/>
    <w:rsid w:val="009F7DB6"/>
    <w:rsid w:val="00A17218"/>
    <w:rsid w:val="00B1281D"/>
    <w:rsid w:val="00B321E1"/>
    <w:rsid w:val="00B8093D"/>
    <w:rsid w:val="00C046AF"/>
    <w:rsid w:val="00CF4BDC"/>
    <w:rsid w:val="00DE2209"/>
    <w:rsid w:val="00EA0228"/>
    <w:rsid w:val="00EB6207"/>
    <w:rsid w:val="00F240EF"/>
    <w:rsid w:val="00FB7315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AF"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8</cp:revision>
  <dcterms:created xsi:type="dcterms:W3CDTF">2019-04-04T05:34:00Z</dcterms:created>
  <dcterms:modified xsi:type="dcterms:W3CDTF">2019-04-05T06:27:00Z</dcterms:modified>
</cp:coreProperties>
</file>