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696"/>
        <w:gridCol w:w="3407"/>
        <w:gridCol w:w="1701"/>
        <w:gridCol w:w="1418"/>
      </w:tblGrid>
      <w:tr w:rsidR="00AC4361" w:rsidRPr="00126E55" w:rsidTr="00622D41">
        <w:tc>
          <w:tcPr>
            <w:tcW w:w="3080" w:type="dxa"/>
            <w:gridSpan w:val="2"/>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No</w:t>
            </w:r>
          </w:p>
        </w:tc>
        <w:tc>
          <w:tcPr>
            <w:tcW w:w="3407" w:type="dxa"/>
          </w:tcPr>
          <w:p w:rsidR="00AC4361" w:rsidRPr="00126E55" w:rsidRDefault="009C239B" w:rsidP="009C239B">
            <w:pPr>
              <w:jc w:val="center"/>
              <w:rPr>
                <w:rFonts w:ascii="Times New Roman" w:hAnsi="Times New Roman" w:cs="Times New Roman"/>
                <w:sz w:val="24"/>
                <w:szCs w:val="24"/>
              </w:rPr>
            </w:pPr>
            <w:r w:rsidRPr="00126E55">
              <w:rPr>
                <w:rFonts w:ascii="Times New Roman" w:hAnsi="Times New Roman" w:cs="Times New Roman"/>
                <w:sz w:val="24"/>
                <w:szCs w:val="24"/>
              </w:rPr>
              <w:t>Course Name</w:t>
            </w:r>
          </w:p>
        </w:tc>
        <w:tc>
          <w:tcPr>
            <w:tcW w:w="3119" w:type="dxa"/>
            <w:gridSpan w:val="2"/>
          </w:tcPr>
          <w:p w:rsidR="00AC4361" w:rsidRPr="00126E55" w:rsidRDefault="009C239B" w:rsidP="009C239B">
            <w:pPr>
              <w:ind w:firstLine="720"/>
              <w:rPr>
                <w:rFonts w:ascii="Times New Roman" w:hAnsi="Times New Roman" w:cs="Times New Roman"/>
                <w:sz w:val="24"/>
                <w:szCs w:val="24"/>
              </w:rPr>
            </w:pPr>
            <w:r w:rsidRPr="00126E55">
              <w:rPr>
                <w:rFonts w:ascii="Times New Roman" w:hAnsi="Times New Roman" w:cs="Times New Roman"/>
                <w:sz w:val="24"/>
                <w:szCs w:val="24"/>
              </w:rPr>
              <w:t>L-T-P-Credits</w:t>
            </w:r>
          </w:p>
        </w:tc>
      </w:tr>
      <w:tr w:rsidR="00AC4361" w:rsidRPr="00126E55" w:rsidTr="00622D41">
        <w:tc>
          <w:tcPr>
            <w:tcW w:w="3080" w:type="dxa"/>
            <w:gridSpan w:val="2"/>
          </w:tcPr>
          <w:p w:rsidR="00AC4361" w:rsidRPr="004F3800" w:rsidRDefault="00593666" w:rsidP="009C239B">
            <w:pPr>
              <w:jc w:val="center"/>
              <w:rPr>
                <w:rFonts w:ascii="Times New Roman" w:hAnsi="Times New Roman" w:cs="Times New Roman"/>
                <w:b/>
                <w:sz w:val="24"/>
                <w:szCs w:val="24"/>
              </w:rPr>
            </w:pPr>
            <w:r>
              <w:rPr>
                <w:rFonts w:ascii="Times New Roman" w:hAnsi="Times New Roman" w:cs="Times New Roman"/>
                <w:b/>
                <w:sz w:val="24"/>
                <w:szCs w:val="24"/>
              </w:rPr>
              <w:t>EE 203</w:t>
            </w:r>
          </w:p>
        </w:tc>
        <w:tc>
          <w:tcPr>
            <w:tcW w:w="3407" w:type="dxa"/>
          </w:tcPr>
          <w:p w:rsidR="00AC4361" w:rsidRPr="004F3800" w:rsidRDefault="009C239B" w:rsidP="00593666">
            <w:pPr>
              <w:jc w:val="center"/>
              <w:rPr>
                <w:rFonts w:ascii="Times New Roman" w:hAnsi="Times New Roman" w:cs="Times New Roman"/>
                <w:b/>
                <w:sz w:val="24"/>
                <w:szCs w:val="24"/>
              </w:rPr>
            </w:pPr>
            <w:r w:rsidRPr="004F3800">
              <w:rPr>
                <w:rFonts w:ascii="Times New Roman" w:hAnsi="Times New Roman" w:cs="Times New Roman"/>
                <w:b/>
                <w:sz w:val="24"/>
                <w:szCs w:val="24"/>
              </w:rPr>
              <w:t>E</w:t>
            </w:r>
            <w:r w:rsidR="00593666">
              <w:rPr>
                <w:rFonts w:ascii="Times New Roman" w:hAnsi="Times New Roman" w:cs="Times New Roman"/>
                <w:b/>
                <w:sz w:val="24"/>
                <w:szCs w:val="24"/>
              </w:rPr>
              <w:t>lectrical Machines-I</w:t>
            </w:r>
          </w:p>
        </w:tc>
        <w:tc>
          <w:tcPr>
            <w:tcW w:w="3119" w:type="dxa"/>
            <w:gridSpan w:val="2"/>
          </w:tcPr>
          <w:p w:rsidR="00AC4361" w:rsidRPr="004F3800" w:rsidRDefault="003E12BA" w:rsidP="009C239B">
            <w:pPr>
              <w:jc w:val="center"/>
              <w:rPr>
                <w:rFonts w:ascii="Times New Roman" w:hAnsi="Times New Roman" w:cs="Times New Roman"/>
                <w:b/>
                <w:sz w:val="24"/>
                <w:szCs w:val="24"/>
              </w:rPr>
            </w:pPr>
            <w:r>
              <w:rPr>
                <w:rFonts w:ascii="Times New Roman" w:hAnsi="Times New Roman" w:cs="Times New Roman"/>
                <w:b/>
                <w:sz w:val="24"/>
                <w:szCs w:val="24"/>
              </w:rPr>
              <w:t>3-1</w:t>
            </w:r>
            <w:r w:rsidR="009C239B" w:rsidRPr="004F3800">
              <w:rPr>
                <w:rFonts w:ascii="Times New Roman" w:hAnsi="Times New Roman" w:cs="Times New Roman"/>
                <w:b/>
                <w:sz w:val="24"/>
                <w:szCs w:val="24"/>
              </w:rPr>
              <w:t>-0</w:t>
            </w:r>
            <w:r w:rsidR="006B196B" w:rsidRPr="004F3800">
              <w:rPr>
                <w:rFonts w:ascii="Times New Roman" w:hAnsi="Times New Roman" w:cs="Times New Roman"/>
                <w:b/>
                <w:sz w:val="24"/>
                <w:szCs w:val="24"/>
              </w:rPr>
              <w:t>:</w:t>
            </w:r>
            <w:r w:rsidR="006849D4" w:rsidRPr="004F3800">
              <w:rPr>
                <w:rFonts w:ascii="Times New Roman" w:hAnsi="Times New Roman" w:cs="Times New Roman"/>
                <w:b/>
                <w:sz w:val="24"/>
                <w:szCs w:val="24"/>
              </w:rPr>
              <w:t xml:space="preserve">     </w:t>
            </w:r>
            <w:r w:rsidR="009C239B" w:rsidRPr="004F3800">
              <w:rPr>
                <w:rFonts w:ascii="Times New Roman" w:hAnsi="Times New Roman" w:cs="Times New Roman"/>
                <w:b/>
                <w:sz w:val="24"/>
                <w:szCs w:val="24"/>
              </w:rPr>
              <w:t xml:space="preserve"> </w:t>
            </w:r>
            <w:r>
              <w:rPr>
                <w:rFonts w:ascii="Times New Roman" w:hAnsi="Times New Roman" w:cs="Times New Roman"/>
                <w:b/>
                <w:sz w:val="24"/>
                <w:szCs w:val="24"/>
              </w:rPr>
              <w:t>4</w:t>
            </w:r>
          </w:p>
        </w:tc>
      </w:tr>
      <w:tr w:rsidR="006849D4" w:rsidRPr="00126E55" w:rsidTr="00622D41">
        <w:tc>
          <w:tcPr>
            <w:tcW w:w="9606" w:type="dxa"/>
            <w:gridSpan w:val="5"/>
          </w:tcPr>
          <w:p w:rsidR="00900A72" w:rsidRDefault="006B196B" w:rsidP="006849D4">
            <w:pPr>
              <w:rPr>
                <w:rFonts w:ascii="Times New Roman" w:hAnsi="Times New Roman" w:cs="Times New Roman"/>
                <w:sz w:val="24"/>
                <w:szCs w:val="24"/>
              </w:rPr>
            </w:pPr>
            <w:r>
              <w:rPr>
                <w:rFonts w:ascii="Times New Roman" w:hAnsi="Times New Roman" w:cs="Times New Roman"/>
                <w:sz w:val="24"/>
                <w:szCs w:val="24"/>
              </w:rPr>
              <w:t xml:space="preserve">    </w:t>
            </w:r>
          </w:p>
          <w:p w:rsidR="006849D4" w:rsidRPr="00126E55" w:rsidRDefault="006849D4" w:rsidP="006D34F1">
            <w:pPr>
              <w:rPr>
                <w:rFonts w:ascii="Times New Roman" w:hAnsi="Times New Roman" w:cs="Times New Roman"/>
                <w:sz w:val="24"/>
                <w:szCs w:val="24"/>
              </w:rPr>
            </w:pPr>
            <w:r w:rsidRPr="00126E55">
              <w:rPr>
                <w:rFonts w:ascii="Times New Roman" w:hAnsi="Times New Roman" w:cs="Times New Roman"/>
                <w:sz w:val="24"/>
                <w:szCs w:val="24"/>
              </w:rPr>
              <w:t xml:space="preserve">Prerequisite: </w:t>
            </w:r>
            <w:r w:rsidR="006D34F1">
              <w:rPr>
                <w:rFonts w:ascii="Times New Roman" w:hAnsi="Times New Roman" w:cs="Times New Roman"/>
                <w:sz w:val="24"/>
                <w:szCs w:val="24"/>
              </w:rPr>
              <w:t xml:space="preserve">Basic Electrical Engineering                                                            </w:t>
            </w:r>
            <w:r w:rsidR="006B196B">
              <w:rPr>
                <w:rFonts w:ascii="Times New Roman" w:hAnsi="Times New Roman" w:cs="Times New Roman"/>
                <w:sz w:val="24"/>
                <w:szCs w:val="24"/>
              </w:rPr>
              <w:t xml:space="preserve">Co requisite: </w:t>
            </w:r>
            <w:r w:rsidR="006D34F1">
              <w:rPr>
                <w:rFonts w:ascii="Times New Roman" w:hAnsi="Times New Roman" w:cs="Times New Roman"/>
                <w:sz w:val="24"/>
                <w:szCs w:val="24"/>
              </w:rPr>
              <w:t>NIL</w:t>
            </w:r>
          </w:p>
        </w:tc>
      </w:tr>
      <w:tr w:rsidR="006849D4" w:rsidRPr="00126E55" w:rsidTr="00622D41">
        <w:tc>
          <w:tcPr>
            <w:tcW w:w="9606" w:type="dxa"/>
            <w:gridSpan w:val="5"/>
          </w:tcPr>
          <w:p w:rsidR="00900A72" w:rsidRDefault="00900A72" w:rsidP="006849D4">
            <w:pPr>
              <w:rPr>
                <w:rFonts w:ascii="Times New Roman" w:hAnsi="Times New Roman" w:cs="Times New Roman"/>
                <w:sz w:val="24"/>
                <w:szCs w:val="24"/>
              </w:rPr>
            </w:pPr>
          </w:p>
          <w:p w:rsidR="006849D4" w:rsidRPr="00126E55" w:rsidRDefault="006849D4" w:rsidP="006849D4">
            <w:pPr>
              <w:rPr>
                <w:rFonts w:ascii="Times New Roman" w:hAnsi="Times New Roman" w:cs="Times New Roman"/>
                <w:sz w:val="24"/>
                <w:szCs w:val="24"/>
              </w:rPr>
            </w:pPr>
            <w:r w:rsidRPr="004F3800">
              <w:rPr>
                <w:rFonts w:ascii="Times New Roman" w:hAnsi="Times New Roman" w:cs="Times New Roman"/>
                <w:b/>
                <w:sz w:val="24"/>
                <w:szCs w:val="24"/>
              </w:rPr>
              <w:t>Course Objectives</w:t>
            </w:r>
            <w:r w:rsidRPr="00126E55">
              <w:rPr>
                <w:rFonts w:ascii="Times New Roman" w:hAnsi="Times New Roman" w:cs="Times New Roman"/>
                <w:sz w:val="24"/>
                <w:szCs w:val="24"/>
              </w:rPr>
              <w:t>:</w:t>
            </w:r>
          </w:p>
          <w:p w:rsidR="006D34F1" w:rsidRPr="00126E55" w:rsidRDefault="006849D4" w:rsidP="006849D4">
            <w:pPr>
              <w:rPr>
                <w:rFonts w:ascii="Times New Roman" w:hAnsi="Times New Roman" w:cs="Times New Roman"/>
                <w:sz w:val="24"/>
                <w:szCs w:val="24"/>
              </w:rPr>
            </w:pPr>
            <w:r w:rsidRPr="00126E55">
              <w:rPr>
                <w:rFonts w:ascii="Times New Roman" w:hAnsi="Times New Roman" w:cs="Times New Roman"/>
                <w:sz w:val="24"/>
                <w:szCs w:val="24"/>
              </w:rPr>
              <w:tab/>
            </w:r>
          </w:p>
          <w:tbl>
            <w:tblPr>
              <w:tblW w:w="7230" w:type="dxa"/>
              <w:tblLook w:val="04A0" w:firstRow="1" w:lastRow="0" w:firstColumn="1" w:lastColumn="0" w:noHBand="0" w:noVBand="1"/>
            </w:tblPr>
            <w:tblGrid>
              <w:gridCol w:w="5637"/>
              <w:gridCol w:w="222"/>
              <w:gridCol w:w="222"/>
              <w:gridCol w:w="1149"/>
            </w:tblGrid>
            <w:tr w:rsidR="006D34F1" w:rsidRPr="006D34F1" w:rsidTr="006C3324">
              <w:trPr>
                <w:trHeight w:val="300"/>
              </w:trPr>
              <w:tc>
                <w:tcPr>
                  <w:tcW w:w="6081" w:type="dxa"/>
                  <w:gridSpan w:val="3"/>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4"/>
                    </w:numPr>
                    <w:spacing w:after="0" w:line="240" w:lineRule="auto"/>
                    <w:jc w:val="both"/>
                    <w:rPr>
                      <w:rFonts w:eastAsia="Times New Roman" w:cs="Times New Roman"/>
                      <w:color w:val="000000"/>
                    </w:rPr>
                  </w:pPr>
                  <w:r w:rsidRPr="006C3324">
                    <w:rPr>
                      <w:rFonts w:eastAsia="Times New Roman" w:cs="Times New Roman"/>
                      <w:color w:val="000000"/>
                    </w:rPr>
                    <w:t>Knowledge of underlying principle of rotating machines</w:t>
                  </w:r>
                </w:p>
              </w:tc>
              <w:tc>
                <w:tcPr>
                  <w:tcW w:w="1149" w:type="dxa"/>
                  <w:tcBorders>
                    <w:top w:val="nil"/>
                    <w:left w:val="nil"/>
                    <w:bottom w:val="nil"/>
                    <w:right w:val="nil"/>
                  </w:tcBorders>
                  <w:shd w:val="clear" w:color="auto" w:fill="auto"/>
                  <w:noWrap/>
                  <w:vAlign w:val="bottom"/>
                  <w:hideMark/>
                </w:tcPr>
                <w:p w:rsidR="006D34F1" w:rsidRPr="006D34F1" w:rsidRDefault="006D34F1" w:rsidP="006D34F1">
                  <w:pPr>
                    <w:spacing w:after="0" w:line="240" w:lineRule="auto"/>
                    <w:rPr>
                      <w:rFonts w:ascii="Times New Roman" w:eastAsia="Times New Roman" w:hAnsi="Times New Roman" w:cs="Times New Roman"/>
                      <w:color w:val="000000"/>
                    </w:rPr>
                  </w:pPr>
                </w:p>
              </w:tc>
            </w:tr>
            <w:tr w:rsidR="006D34F1" w:rsidRPr="006D34F1" w:rsidTr="006C3324">
              <w:trPr>
                <w:trHeight w:val="300"/>
              </w:trPr>
              <w:tc>
                <w:tcPr>
                  <w:tcW w:w="5859" w:type="dxa"/>
                  <w:gridSpan w:val="2"/>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4"/>
                    </w:numPr>
                    <w:spacing w:after="0" w:line="240" w:lineRule="auto"/>
                    <w:rPr>
                      <w:rFonts w:eastAsia="Times New Roman" w:cs="Times New Roman"/>
                      <w:color w:val="000000"/>
                    </w:rPr>
                  </w:pPr>
                  <w:r w:rsidRPr="006C3324">
                    <w:rPr>
                      <w:rFonts w:eastAsia="Times New Roman" w:cs="Times New Roman"/>
                      <w:color w:val="000000"/>
                    </w:rPr>
                    <w:t>Understand the basic concept of a DC Machines</w:t>
                  </w:r>
                </w:p>
                <w:p w:rsidR="006D34F1" w:rsidRPr="006C3324" w:rsidRDefault="006D34F1" w:rsidP="006D34F1">
                  <w:pPr>
                    <w:pStyle w:val="ListParagraph"/>
                    <w:numPr>
                      <w:ilvl w:val="0"/>
                      <w:numId w:val="4"/>
                    </w:numPr>
                    <w:spacing w:after="0" w:line="240" w:lineRule="auto"/>
                    <w:rPr>
                      <w:rFonts w:eastAsia="Times New Roman" w:cs="Times New Roman"/>
                      <w:color w:val="000000"/>
                    </w:rPr>
                  </w:pPr>
                  <w:r w:rsidRPr="006C3324">
                    <w:rPr>
                      <w:rFonts w:eastAsia="Times New Roman" w:cs="Times New Roman"/>
                      <w:color w:val="000000"/>
                    </w:rPr>
                    <w:t>Gain knowledge about the characteristics and types of DC Machines</w:t>
                  </w:r>
                </w:p>
              </w:tc>
              <w:tc>
                <w:tcPr>
                  <w:tcW w:w="222" w:type="dxa"/>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4"/>
                    </w:numPr>
                    <w:spacing w:after="0" w:line="240" w:lineRule="auto"/>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rsidR="006D34F1" w:rsidRPr="006D34F1" w:rsidRDefault="006D34F1" w:rsidP="006D34F1">
                  <w:pPr>
                    <w:spacing w:after="0" w:line="240" w:lineRule="auto"/>
                    <w:rPr>
                      <w:rFonts w:ascii="Times New Roman" w:eastAsia="Times New Roman" w:hAnsi="Times New Roman" w:cs="Times New Roman"/>
                      <w:color w:val="000000"/>
                    </w:rPr>
                  </w:pPr>
                </w:p>
              </w:tc>
            </w:tr>
            <w:tr w:rsidR="006D34F1" w:rsidRPr="006D34F1" w:rsidTr="006C3324">
              <w:trPr>
                <w:trHeight w:val="300"/>
              </w:trPr>
              <w:tc>
                <w:tcPr>
                  <w:tcW w:w="5637" w:type="dxa"/>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5"/>
                    </w:numPr>
                    <w:spacing w:after="0" w:line="240" w:lineRule="auto"/>
                    <w:ind w:left="318" w:firstLine="0"/>
                    <w:jc w:val="both"/>
                    <w:rPr>
                      <w:rFonts w:eastAsia="Times New Roman" w:cs="Times New Roman"/>
                      <w:color w:val="000000"/>
                    </w:rPr>
                  </w:pPr>
                  <w:r w:rsidRPr="006C3324">
                    <w:rPr>
                      <w:rFonts w:eastAsia="Times New Roman" w:cs="Times New Roman"/>
                      <w:color w:val="000000"/>
                    </w:rPr>
                    <w:t>Analysis of single phase Transformer</w:t>
                  </w:r>
                </w:p>
              </w:tc>
              <w:tc>
                <w:tcPr>
                  <w:tcW w:w="222" w:type="dxa"/>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5"/>
                    </w:numPr>
                    <w:spacing w:after="0" w:line="240" w:lineRule="auto"/>
                    <w:rPr>
                      <w:rFonts w:eastAsia="Times New Roman" w:cs="Times New Roman"/>
                      <w:color w:val="000000"/>
                    </w:rPr>
                  </w:pPr>
                </w:p>
              </w:tc>
              <w:tc>
                <w:tcPr>
                  <w:tcW w:w="222" w:type="dxa"/>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5"/>
                    </w:numPr>
                    <w:spacing w:after="0" w:line="240" w:lineRule="auto"/>
                    <w:rPr>
                      <w:rFonts w:eastAsia="Times New Roman" w:cs="Times New Roman"/>
                      <w:color w:val="000000"/>
                    </w:rPr>
                  </w:pPr>
                </w:p>
              </w:tc>
              <w:tc>
                <w:tcPr>
                  <w:tcW w:w="1149" w:type="dxa"/>
                  <w:tcBorders>
                    <w:top w:val="nil"/>
                    <w:left w:val="nil"/>
                    <w:bottom w:val="nil"/>
                    <w:right w:val="nil"/>
                  </w:tcBorders>
                  <w:shd w:val="clear" w:color="auto" w:fill="auto"/>
                  <w:noWrap/>
                  <w:vAlign w:val="bottom"/>
                  <w:hideMark/>
                </w:tcPr>
                <w:p w:rsidR="006D34F1" w:rsidRPr="006D34F1" w:rsidRDefault="006D34F1" w:rsidP="006D34F1">
                  <w:pPr>
                    <w:spacing w:after="0" w:line="240" w:lineRule="auto"/>
                    <w:rPr>
                      <w:rFonts w:ascii="Times New Roman" w:eastAsia="Times New Roman" w:hAnsi="Times New Roman" w:cs="Times New Roman"/>
                      <w:color w:val="000000"/>
                    </w:rPr>
                  </w:pPr>
                </w:p>
              </w:tc>
            </w:tr>
            <w:tr w:rsidR="006D34F1" w:rsidRPr="006D34F1" w:rsidTr="006C3324">
              <w:trPr>
                <w:trHeight w:val="300"/>
              </w:trPr>
              <w:tc>
                <w:tcPr>
                  <w:tcW w:w="7230" w:type="dxa"/>
                  <w:gridSpan w:val="4"/>
                  <w:tcBorders>
                    <w:top w:val="nil"/>
                    <w:left w:val="nil"/>
                    <w:bottom w:val="nil"/>
                    <w:right w:val="nil"/>
                  </w:tcBorders>
                  <w:shd w:val="clear" w:color="auto" w:fill="auto"/>
                  <w:noWrap/>
                  <w:vAlign w:val="bottom"/>
                  <w:hideMark/>
                </w:tcPr>
                <w:p w:rsidR="006D34F1" w:rsidRPr="006C3324" w:rsidRDefault="006D34F1" w:rsidP="006D34F1">
                  <w:pPr>
                    <w:pStyle w:val="ListParagraph"/>
                    <w:numPr>
                      <w:ilvl w:val="0"/>
                      <w:numId w:val="4"/>
                    </w:numPr>
                    <w:spacing w:after="0" w:line="240" w:lineRule="auto"/>
                    <w:ind w:right="-155"/>
                    <w:rPr>
                      <w:rFonts w:eastAsia="Times New Roman" w:cs="Times New Roman"/>
                      <w:color w:val="000000"/>
                    </w:rPr>
                  </w:pPr>
                  <w:r w:rsidRPr="006C3324">
                    <w:rPr>
                      <w:rFonts w:eastAsia="Times New Roman" w:cs="Times New Roman"/>
                      <w:color w:val="000000"/>
                    </w:rPr>
                    <w:t>To gain proficiency in three phase Transformers and the  applications</w:t>
                  </w:r>
                </w:p>
              </w:tc>
            </w:tr>
          </w:tbl>
          <w:p w:rsidR="006849D4" w:rsidRPr="00126E55" w:rsidRDefault="006849D4" w:rsidP="006849D4">
            <w:pPr>
              <w:rPr>
                <w:rFonts w:ascii="Times New Roman" w:hAnsi="Times New Roman" w:cs="Times New Roman"/>
                <w:sz w:val="24"/>
                <w:szCs w:val="24"/>
              </w:rPr>
            </w:pPr>
          </w:p>
        </w:tc>
      </w:tr>
      <w:tr w:rsidR="00126E55" w:rsidRPr="00126E55" w:rsidTr="00622D41">
        <w:tc>
          <w:tcPr>
            <w:tcW w:w="9606" w:type="dxa"/>
            <w:gridSpan w:val="5"/>
          </w:tcPr>
          <w:p w:rsidR="00622D41"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26E55" w:rsidRPr="00126E55" w:rsidRDefault="00EC6B49" w:rsidP="00126E5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26E55" w:rsidRPr="00126E55">
              <w:rPr>
                <w:rFonts w:ascii="Times New Roman" w:hAnsi="Times New Roman" w:cs="Times New Roman"/>
                <w:b/>
                <w:sz w:val="24"/>
                <w:szCs w:val="24"/>
              </w:rPr>
              <w:t>SYLLABUS</w:t>
            </w:r>
          </w:p>
        </w:tc>
      </w:tr>
      <w:tr w:rsidR="00126E55" w:rsidRPr="00126E55" w:rsidTr="00622D41">
        <w:tc>
          <w:tcPr>
            <w:tcW w:w="1384" w:type="dxa"/>
          </w:tcPr>
          <w:p w:rsidR="00900A72" w:rsidRPr="004F3800" w:rsidRDefault="00900A72" w:rsidP="00E04E74">
            <w:pP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Module</w:t>
            </w:r>
          </w:p>
        </w:tc>
        <w:tc>
          <w:tcPr>
            <w:tcW w:w="6804" w:type="dxa"/>
            <w:gridSpan w:val="3"/>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Contents</w:t>
            </w:r>
          </w:p>
        </w:tc>
        <w:tc>
          <w:tcPr>
            <w:tcW w:w="1418" w:type="dxa"/>
          </w:tcPr>
          <w:p w:rsidR="00900A72" w:rsidRPr="004F3800" w:rsidRDefault="00900A72" w:rsidP="00126E55">
            <w:pPr>
              <w:jc w:val="center"/>
              <w:rPr>
                <w:rFonts w:ascii="Times New Roman" w:hAnsi="Times New Roman" w:cs="Times New Roman"/>
                <w:b/>
                <w:sz w:val="24"/>
                <w:szCs w:val="24"/>
              </w:rPr>
            </w:pPr>
          </w:p>
          <w:p w:rsidR="00126E55" w:rsidRPr="004F3800" w:rsidRDefault="00126E55" w:rsidP="00126E55">
            <w:pPr>
              <w:jc w:val="center"/>
              <w:rPr>
                <w:rFonts w:ascii="Times New Roman" w:hAnsi="Times New Roman" w:cs="Times New Roman"/>
                <w:b/>
                <w:sz w:val="24"/>
                <w:szCs w:val="24"/>
              </w:rPr>
            </w:pPr>
            <w:r w:rsidRPr="004F3800">
              <w:rPr>
                <w:rFonts w:ascii="Times New Roman" w:hAnsi="Times New Roman" w:cs="Times New Roman"/>
                <w:b/>
                <w:sz w:val="24"/>
                <w:szCs w:val="24"/>
              </w:rPr>
              <w:t>Hours</w:t>
            </w:r>
          </w:p>
        </w:tc>
      </w:tr>
      <w:tr w:rsidR="008143BF" w:rsidRPr="006D34F1" w:rsidTr="00622D41">
        <w:tc>
          <w:tcPr>
            <w:tcW w:w="1384" w:type="dxa"/>
          </w:tcPr>
          <w:p w:rsidR="00900A72" w:rsidRPr="006D34F1" w:rsidRDefault="00900A72" w:rsidP="00126E55">
            <w:pPr>
              <w:jc w:val="center"/>
              <w:rPr>
                <w:rFonts w:ascii="Times New Roman" w:hAnsi="Times New Roman" w:cs="Times New Roman"/>
              </w:rPr>
            </w:pPr>
          </w:p>
          <w:p w:rsidR="008143BF" w:rsidRPr="006D34F1" w:rsidRDefault="00B32550" w:rsidP="00126E55">
            <w:pPr>
              <w:jc w:val="center"/>
              <w:rPr>
                <w:rFonts w:ascii="Times New Roman" w:hAnsi="Times New Roman" w:cs="Times New Roman"/>
              </w:rPr>
            </w:pPr>
            <w:r w:rsidRPr="006D34F1">
              <w:rPr>
                <w:rFonts w:ascii="Times New Roman" w:hAnsi="Times New Roman" w:cs="Times New Roman"/>
              </w:rPr>
              <w:t>I</w:t>
            </w:r>
          </w:p>
        </w:tc>
        <w:tc>
          <w:tcPr>
            <w:tcW w:w="6804" w:type="dxa"/>
            <w:gridSpan w:val="3"/>
          </w:tcPr>
          <w:p w:rsidR="00900A72" w:rsidRPr="006D34F1" w:rsidRDefault="00900A72" w:rsidP="00B32550">
            <w:pPr>
              <w:jc w:val="both"/>
              <w:rPr>
                <w:rFonts w:ascii="Times New Roman" w:hAnsi="Times New Roman" w:cs="Times New Roman"/>
                <w:b/>
              </w:rPr>
            </w:pPr>
          </w:p>
          <w:p w:rsidR="00B32550" w:rsidRPr="006D34F1" w:rsidRDefault="006D34F1" w:rsidP="006D34F1">
            <w:pPr>
              <w:spacing w:line="276" w:lineRule="auto"/>
              <w:ind w:right="-59"/>
              <w:jc w:val="both"/>
              <w:rPr>
                <w:rFonts w:ascii="Times New Roman" w:eastAsia="Arial" w:hAnsi="Times New Roman" w:cs="Times New Roman"/>
                <w:b/>
              </w:rPr>
            </w:pPr>
            <w:r w:rsidRPr="006D34F1">
              <w:rPr>
                <w:rFonts w:ascii="Times New Roman" w:eastAsia="Arial" w:hAnsi="Times New Roman" w:cs="Times New Roman"/>
                <w:b/>
              </w:rPr>
              <w:t xml:space="preserve">Basics of Rotating Electrical Machines: </w:t>
            </w:r>
          </w:p>
          <w:p w:rsidR="008143BF" w:rsidRPr="006D34F1" w:rsidRDefault="006D34F1" w:rsidP="006D34F1">
            <w:pPr>
              <w:jc w:val="both"/>
              <w:rPr>
                <w:rFonts w:ascii="Times New Roman" w:hAnsi="Times New Roman" w:cs="Times New Roman"/>
              </w:rPr>
            </w:pPr>
            <w:r w:rsidRPr="006D34F1">
              <w:rPr>
                <w:rFonts w:ascii="Times New Roman" w:eastAsia="TimesNewRoman" w:hAnsi="Times New Roman" w:cs="Times New Roman"/>
                <w:color w:val="000000" w:themeColor="text1"/>
              </w:rPr>
              <w:t xml:space="preserve">General Constructional details for Rotating Electrical Machines, Electrical &amp; Mechanical degree, Pole pitch &amp; Coil pitch, Full-pitched coil &amp; short-pitched coil; Pitch factor.  Elementary view of rotating machines: Flux per pole, Generated EMF in full pitched coil, Generated EMF in a short-pitched coil, winding factor. Different types of torques in Electrical Machines; Physical concept of torque production. MMF waveform for </w:t>
            </w:r>
            <w:proofErr w:type="spellStart"/>
            <w:r w:rsidRPr="006D34F1">
              <w:rPr>
                <w:rFonts w:ascii="Times New Roman" w:eastAsia="TimesNewRoman" w:hAnsi="Times New Roman" w:cs="Times New Roman"/>
                <w:color w:val="000000" w:themeColor="text1"/>
              </w:rPr>
              <w:t>commutator</w:t>
            </w:r>
            <w:proofErr w:type="spellEnd"/>
            <w:r w:rsidRPr="006D34F1">
              <w:rPr>
                <w:rFonts w:ascii="Times New Roman" w:eastAsia="TimesNewRoman" w:hAnsi="Times New Roman" w:cs="Times New Roman"/>
                <w:color w:val="000000" w:themeColor="text1"/>
              </w:rPr>
              <w:t xml:space="preserve"> machines.  </w:t>
            </w:r>
            <w:r w:rsidR="00B32550" w:rsidRPr="006D34F1">
              <w:rPr>
                <w:rFonts w:ascii="Times New Roman" w:hAnsi="Times New Roman" w:cs="Times New Roman"/>
              </w:rPr>
              <w:t xml:space="preserve"> </w:t>
            </w:r>
          </w:p>
        </w:tc>
        <w:tc>
          <w:tcPr>
            <w:tcW w:w="1418" w:type="dxa"/>
          </w:tcPr>
          <w:p w:rsidR="00900A72" w:rsidRPr="006D34F1" w:rsidRDefault="00900A72" w:rsidP="00391B1F">
            <w:pPr>
              <w:jc w:val="center"/>
              <w:rPr>
                <w:rFonts w:ascii="Times New Roman" w:hAnsi="Times New Roman" w:cs="Times New Roman"/>
              </w:rPr>
            </w:pPr>
          </w:p>
          <w:p w:rsidR="008143BF" w:rsidRPr="006D34F1" w:rsidRDefault="006D34F1" w:rsidP="006D34F1">
            <w:pPr>
              <w:jc w:val="center"/>
              <w:rPr>
                <w:rFonts w:ascii="Times New Roman" w:hAnsi="Times New Roman" w:cs="Times New Roman"/>
              </w:rPr>
            </w:pPr>
            <w:r>
              <w:rPr>
                <w:rFonts w:ascii="Times New Roman" w:hAnsi="Times New Roman" w:cs="Times New Roman"/>
              </w:rPr>
              <w:t>10</w:t>
            </w:r>
          </w:p>
        </w:tc>
      </w:tr>
      <w:tr w:rsidR="00356C5D" w:rsidRPr="006D34F1" w:rsidTr="00622D41">
        <w:tc>
          <w:tcPr>
            <w:tcW w:w="1384" w:type="dxa"/>
          </w:tcPr>
          <w:p w:rsidR="00900A72" w:rsidRPr="006D34F1" w:rsidRDefault="00900A72" w:rsidP="00126E55">
            <w:pPr>
              <w:jc w:val="center"/>
              <w:rPr>
                <w:rFonts w:ascii="Times New Roman" w:hAnsi="Times New Roman" w:cs="Times New Roman"/>
              </w:rPr>
            </w:pPr>
          </w:p>
          <w:p w:rsidR="00356C5D" w:rsidRPr="006D34F1" w:rsidRDefault="007E0F6C" w:rsidP="00126E55">
            <w:pPr>
              <w:jc w:val="center"/>
              <w:rPr>
                <w:rFonts w:ascii="Times New Roman" w:hAnsi="Times New Roman" w:cs="Times New Roman"/>
              </w:rPr>
            </w:pPr>
            <w:r w:rsidRPr="006D34F1">
              <w:rPr>
                <w:rFonts w:ascii="Times New Roman" w:hAnsi="Times New Roman" w:cs="Times New Roman"/>
              </w:rPr>
              <w:t>II</w:t>
            </w:r>
          </w:p>
        </w:tc>
        <w:tc>
          <w:tcPr>
            <w:tcW w:w="6804" w:type="dxa"/>
            <w:gridSpan w:val="3"/>
          </w:tcPr>
          <w:p w:rsidR="00900A72" w:rsidRPr="006D34F1" w:rsidRDefault="00900A72" w:rsidP="007E0F6C">
            <w:pPr>
              <w:jc w:val="both"/>
              <w:rPr>
                <w:rFonts w:ascii="Times New Roman" w:hAnsi="Times New Roman" w:cs="Times New Roman"/>
                <w:b/>
              </w:rPr>
            </w:pPr>
          </w:p>
          <w:p w:rsidR="007E0F6C" w:rsidRPr="006D34F1" w:rsidRDefault="006D34F1" w:rsidP="007E0F6C">
            <w:pPr>
              <w:jc w:val="both"/>
              <w:rPr>
                <w:rFonts w:ascii="Times New Roman" w:hAnsi="Times New Roman" w:cs="Times New Roman"/>
                <w:b/>
              </w:rPr>
            </w:pPr>
            <w:r w:rsidRPr="006D34F1">
              <w:rPr>
                <w:rFonts w:ascii="Times New Roman" w:hAnsi="Times New Roman" w:cs="Times New Roman"/>
                <w:b/>
              </w:rPr>
              <w:t>DC Machines</w:t>
            </w:r>
            <w:r w:rsidR="007E0F6C" w:rsidRPr="006D34F1">
              <w:rPr>
                <w:rFonts w:ascii="Times New Roman" w:hAnsi="Times New Roman" w:cs="Times New Roman"/>
                <w:b/>
              </w:rPr>
              <w:t>:</w:t>
            </w:r>
          </w:p>
          <w:p w:rsidR="006D34F1" w:rsidRPr="006D34F1" w:rsidRDefault="006D34F1" w:rsidP="006D34F1">
            <w:pPr>
              <w:spacing w:line="276" w:lineRule="auto"/>
              <w:ind w:left="100" w:right="91"/>
              <w:jc w:val="both"/>
              <w:rPr>
                <w:rFonts w:ascii="Times New Roman" w:eastAsia="Arial" w:hAnsi="Times New Roman" w:cs="Times New Roman"/>
              </w:rPr>
            </w:pPr>
            <w:r w:rsidRPr="006D34F1">
              <w:rPr>
                <w:rFonts w:ascii="Times New Roman" w:eastAsia="Arial" w:hAnsi="Times New Roman" w:cs="Times New Roman"/>
              </w:rPr>
              <w:t xml:space="preserve">Armature winding- types, designs, Lap and Wave winding.  EMF  equation  Torque  equation  Armature  reaction-cause, effect &amp; remedial measures  commutation-types, methods, effect on field flux distribution  Methods  for  improving  commutation.  </w:t>
            </w:r>
          </w:p>
          <w:p w:rsidR="006D34F1" w:rsidRPr="006D34F1" w:rsidRDefault="006D34F1" w:rsidP="006D34F1">
            <w:pPr>
              <w:spacing w:line="276" w:lineRule="auto"/>
              <w:ind w:left="100" w:right="91"/>
              <w:jc w:val="both"/>
              <w:rPr>
                <w:rFonts w:ascii="Times New Roman" w:eastAsia="Arial" w:hAnsi="Times New Roman" w:cs="Times New Roman"/>
              </w:rPr>
            </w:pPr>
            <w:r w:rsidRPr="006D34F1">
              <w:rPr>
                <w:rFonts w:ascii="Times New Roman" w:eastAsia="Arial" w:hAnsi="Times New Roman" w:cs="Times New Roman"/>
              </w:rPr>
              <w:t xml:space="preserve">DC Generator:  Methods of excitation, shunt, series  and compound generators, open circuit characteristics, External Load characteristics </w:t>
            </w:r>
          </w:p>
          <w:p w:rsidR="007E0F6C" w:rsidRPr="006D34F1" w:rsidRDefault="006D34F1" w:rsidP="006D34F1">
            <w:pPr>
              <w:ind w:left="100"/>
              <w:jc w:val="both"/>
              <w:rPr>
                <w:rFonts w:ascii="Times New Roman" w:eastAsia="Arial" w:hAnsi="Times New Roman" w:cs="Times New Roman"/>
              </w:rPr>
            </w:pPr>
            <w:r w:rsidRPr="006D34F1">
              <w:rPr>
                <w:rFonts w:ascii="Times New Roman" w:eastAsia="Arial" w:hAnsi="Times New Roman" w:cs="Times New Roman"/>
              </w:rPr>
              <w:t xml:space="preserve"> DC motor: Speed torque characteristics Methods of starting </w:t>
            </w:r>
            <w:proofErr w:type="gramStart"/>
            <w:r w:rsidRPr="006D34F1">
              <w:rPr>
                <w:rFonts w:ascii="Times New Roman" w:eastAsia="Arial" w:hAnsi="Times New Roman" w:cs="Times New Roman"/>
              </w:rPr>
              <w:t>&amp;  speed</w:t>
            </w:r>
            <w:proofErr w:type="gramEnd"/>
            <w:r w:rsidRPr="006D34F1">
              <w:rPr>
                <w:rFonts w:ascii="Times New Roman" w:eastAsia="Arial" w:hAnsi="Times New Roman" w:cs="Times New Roman"/>
              </w:rPr>
              <w:t xml:space="preserve"> control. Losses and Efficiency of DC machines: Swinburne’s test &amp; Hopkinson’s test</w:t>
            </w:r>
          </w:p>
          <w:p w:rsidR="008E1868" w:rsidRPr="006D34F1" w:rsidRDefault="008E1868" w:rsidP="00B97167">
            <w:pPr>
              <w:jc w:val="both"/>
              <w:rPr>
                <w:rFonts w:ascii="Times New Roman" w:hAnsi="Times New Roman" w:cs="Times New Roman"/>
              </w:rPr>
            </w:pPr>
          </w:p>
        </w:tc>
        <w:tc>
          <w:tcPr>
            <w:tcW w:w="1418" w:type="dxa"/>
          </w:tcPr>
          <w:p w:rsidR="00900A72" w:rsidRPr="006D34F1" w:rsidRDefault="00900A72" w:rsidP="00AF55CA">
            <w:pPr>
              <w:jc w:val="center"/>
              <w:rPr>
                <w:rFonts w:ascii="Times New Roman" w:hAnsi="Times New Roman" w:cs="Times New Roman"/>
              </w:rPr>
            </w:pPr>
          </w:p>
          <w:p w:rsidR="00356C5D" w:rsidRPr="006D34F1" w:rsidRDefault="006D34F1" w:rsidP="006D34F1">
            <w:pPr>
              <w:jc w:val="center"/>
              <w:rPr>
                <w:rFonts w:ascii="Times New Roman" w:hAnsi="Times New Roman" w:cs="Times New Roman"/>
              </w:rPr>
            </w:pPr>
            <w:r>
              <w:rPr>
                <w:rFonts w:ascii="Times New Roman" w:hAnsi="Times New Roman" w:cs="Times New Roman"/>
              </w:rPr>
              <w:t>16</w:t>
            </w:r>
          </w:p>
        </w:tc>
      </w:tr>
      <w:tr w:rsidR="00A232C4" w:rsidRPr="006D34F1" w:rsidTr="00622D41">
        <w:tc>
          <w:tcPr>
            <w:tcW w:w="1384" w:type="dxa"/>
          </w:tcPr>
          <w:p w:rsidR="00900A72" w:rsidRPr="006D34F1" w:rsidRDefault="00900A72" w:rsidP="00126E55">
            <w:pPr>
              <w:jc w:val="center"/>
              <w:rPr>
                <w:rFonts w:ascii="Times New Roman" w:hAnsi="Times New Roman" w:cs="Times New Roman"/>
              </w:rPr>
            </w:pPr>
          </w:p>
          <w:p w:rsidR="00A232C4" w:rsidRPr="006D34F1" w:rsidRDefault="006B196B" w:rsidP="00126E55">
            <w:pPr>
              <w:jc w:val="center"/>
              <w:rPr>
                <w:rFonts w:ascii="Times New Roman" w:hAnsi="Times New Roman" w:cs="Times New Roman"/>
              </w:rPr>
            </w:pPr>
            <w:r w:rsidRPr="006D34F1">
              <w:rPr>
                <w:rFonts w:ascii="Times New Roman" w:hAnsi="Times New Roman" w:cs="Times New Roman"/>
              </w:rPr>
              <w:t>III</w:t>
            </w:r>
          </w:p>
        </w:tc>
        <w:tc>
          <w:tcPr>
            <w:tcW w:w="6804" w:type="dxa"/>
            <w:gridSpan w:val="3"/>
          </w:tcPr>
          <w:p w:rsidR="006D34F1" w:rsidRPr="006D34F1" w:rsidRDefault="006D34F1" w:rsidP="006D34F1">
            <w:pPr>
              <w:spacing w:line="276" w:lineRule="auto"/>
              <w:ind w:left="100" w:right="-59"/>
              <w:jc w:val="both"/>
              <w:rPr>
                <w:rFonts w:ascii="Times New Roman" w:eastAsia="Arial" w:hAnsi="Times New Roman" w:cs="Times New Roman"/>
              </w:rPr>
            </w:pPr>
            <w:r w:rsidRPr="006D34F1">
              <w:rPr>
                <w:rFonts w:ascii="Times New Roman" w:eastAsia="Arial" w:hAnsi="Times New Roman" w:cs="Times New Roman"/>
                <w:b/>
              </w:rPr>
              <w:t>Transformers:</w:t>
            </w:r>
          </w:p>
          <w:p w:rsidR="006D34F1" w:rsidRPr="006D34F1" w:rsidRDefault="006D34F1" w:rsidP="006D34F1">
            <w:pPr>
              <w:spacing w:line="276" w:lineRule="auto"/>
              <w:ind w:left="100" w:right="84"/>
              <w:jc w:val="both"/>
              <w:rPr>
                <w:rFonts w:ascii="Times New Roman" w:eastAsia="Arial" w:hAnsi="Times New Roman" w:cs="Times New Roman"/>
              </w:rPr>
            </w:pPr>
            <w:r w:rsidRPr="006D34F1">
              <w:rPr>
                <w:rFonts w:ascii="Times New Roman" w:eastAsia="Arial" w:hAnsi="Times New Roman" w:cs="Times New Roman"/>
              </w:rPr>
              <w:t xml:space="preserve">Single Phase Transformers: Review of </w:t>
            </w:r>
            <w:proofErr w:type="spellStart"/>
            <w:r w:rsidRPr="006D34F1">
              <w:rPr>
                <w:rFonts w:ascii="Times New Roman" w:eastAsia="Arial" w:hAnsi="Times New Roman" w:cs="Times New Roman"/>
              </w:rPr>
              <w:t>e.m.f</w:t>
            </w:r>
            <w:proofErr w:type="spellEnd"/>
            <w:r w:rsidRPr="006D34F1">
              <w:rPr>
                <w:rFonts w:ascii="Times New Roman" w:eastAsia="Arial" w:hAnsi="Times New Roman" w:cs="Times New Roman"/>
              </w:rPr>
              <w:t xml:space="preserve"> equation and equivalent circuit, voltage regulation and efficiency, Determination of parameter from OC  &amp;  SC  tests,  Back  to  Back  test,  parallel  operation  and  load  sharing,  per-unit  representation  of  transformer parameters. </w:t>
            </w:r>
          </w:p>
          <w:p w:rsidR="006D34F1" w:rsidRPr="006D34F1" w:rsidRDefault="006D34F1" w:rsidP="006D34F1">
            <w:pPr>
              <w:spacing w:line="276" w:lineRule="auto"/>
              <w:ind w:left="100" w:right="84"/>
              <w:jc w:val="both"/>
              <w:rPr>
                <w:rFonts w:ascii="Times New Roman" w:eastAsia="Arial" w:hAnsi="Times New Roman" w:cs="Times New Roman"/>
              </w:rPr>
            </w:pPr>
            <w:r w:rsidRPr="006D34F1">
              <w:rPr>
                <w:rFonts w:ascii="Times New Roman" w:eastAsia="Arial" w:hAnsi="Times New Roman" w:cs="Times New Roman"/>
              </w:rPr>
              <w:t xml:space="preserve">Auto Transformer: Principle of operation, </w:t>
            </w:r>
            <w:proofErr w:type="spellStart"/>
            <w:r w:rsidRPr="006D34F1">
              <w:rPr>
                <w:rFonts w:ascii="Times New Roman" w:eastAsia="Arial" w:hAnsi="Times New Roman" w:cs="Times New Roman"/>
              </w:rPr>
              <w:t>Phasor</w:t>
            </w:r>
            <w:proofErr w:type="spellEnd"/>
            <w:r w:rsidRPr="006D34F1">
              <w:rPr>
                <w:rFonts w:ascii="Times New Roman" w:eastAsia="Arial" w:hAnsi="Times New Roman" w:cs="Times New Roman"/>
              </w:rPr>
              <w:t xml:space="preserve"> diagram, Equivalent circuit and comparison </w:t>
            </w:r>
            <w:proofErr w:type="gramStart"/>
            <w:r w:rsidRPr="006D34F1">
              <w:rPr>
                <w:rFonts w:ascii="Times New Roman" w:eastAsia="Arial" w:hAnsi="Times New Roman" w:cs="Times New Roman"/>
              </w:rPr>
              <w:t>with  two</w:t>
            </w:r>
            <w:proofErr w:type="gramEnd"/>
            <w:r w:rsidRPr="006D34F1">
              <w:rPr>
                <w:rFonts w:ascii="Times New Roman" w:eastAsia="Arial" w:hAnsi="Times New Roman" w:cs="Times New Roman"/>
              </w:rPr>
              <w:t xml:space="preserve">  winding  transformer.  </w:t>
            </w:r>
          </w:p>
          <w:p w:rsidR="006D34F1" w:rsidRPr="006D34F1" w:rsidRDefault="006D34F1" w:rsidP="006D34F1">
            <w:pPr>
              <w:spacing w:line="276" w:lineRule="auto"/>
              <w:ind w:left="100" w:right="84"/>
              <w:jc w:val="both"/>
              <w:rPr>
                <w:rFonts w:ascii="Times New Roman" w:eastAsia="Arial" w:hAnsi="Times New Roman" w:cs="Times New Roman"/>
              </w:rPr>
            </w:pPr>
            <w:r w:rsidRPr="006D34F1">
              <w:rPr>
                <w:rFonts w:ascii="Times New Roman" w:eastAsia="Arial" w:hAnsi="Times New Roman" w:cs="Times New Roman"/>
              </w:rPr>
              <w:t xml:space="preserve">Three  Phase  Transformer:  Construction  of  various  types,  operating characteristics of Star–Star, Star–Delta, Delta – star, Delta – Delta, Open – Delta and Zigzag connections, Vector Groups, Phase transformation, Three phase to Two phase, Three phase to Six phase, Three phase to Twelve phase transformation, Scott connection, parallel operation of Three phase transformer, </w:t>
            </w:r>
          </w:p>
          <w:p w:rsidR="00A232C4" w:rsidRPr="00A01875" w:rsidRDefault="006D34F1" w:rsidP="00A01875">
            <w:pPr>
              <w:spacing w:line="276" w:lineRule="auto"/>
              <w:ind w:left="100" w:right="84"/>
              <w:jc w:val="both"/>
              <w:rPr>
                <w:rFonts w:ascii="Times New Roman" w:eastAsia="Arial" w:hAnsi="Times New Roman" w:cs="Times New Roman"/>
              </w:rPr>
            </w:pPr>
            <w:r w:rsidRPr="006D34F1">
              <w:rPr>
                <w:rFonts w:ascii="Times New Roman" w:eastAsia="Arial" w:hAnsi="Times New Roman" w:cs="Times New Roman"/>
              </w:rPr>
              <w:t>Three winding transformers equivalent circuit and applications.</w:t>
            </w:r>
          </w:p>
        </w:tc>
        <w:tc>
          <w:tcPr>
            <w:tcW w:w="1418" w:type="dxa"/>
          </w:tcPr>
          <w:p w:rsidR="00900A72" w:rsidRPr="006D34F1" w:rsidRDefault="00900A72" w:rsidP="00AF55CA">
            <w:pPr>
              <w:jc w:val="center"/>
              <w:rPr>
                <w:rFonts w:ascii="Times New Roman" w:hAnsi="Times New Roman" w:cs="Times New Roman"/>
              </w:rPr>
            </w:pPr>
          </w:p>
          <w:p w:rsidR="00A232C4" w:rsidRPr="006D34F1" w:rsidRDefault="006D34F1" w:rsidP="00AF55CA">
            <w:pPr>
              <w:jc w:val="center"/>
              <w:rPr>
                <w:rFonts w:ascii="Times New Roman" w:hAnsi="Times New Roman" w:cs="Times New Roman"/>
              </w:rPr>
            </w:pPr>
            <w:r>
              <w:rPr>
                <w:rFonts w:ascii="Times New Roman" w:hAnsi="Times New Roman" w:cs="Times New Roman"/>
              </w:rPr>
              <w:t>14</w:t>
            </w:r>
          </w:p>
        </w:tc>
      </w:tr>
    </w:tbl>
    <w:p w:rsidR="00311051" w:rsidRPr="006D34F1" w:rsidRDefault="00311051" w:rsidP="00311051">
      <w:pPr>
        <w:jc w:val="both"/>
        <w:rPr>
          <w:rFonts w:ascii="Times New Roman" w:hAnsi="Times New Roman" w:cs="Times New Roman"/>
          <w:b/>
          <w:bCs/>
        </w:rPr>
      </w:pPr>
      <w:r w:rsidRPr="006D34F1">
        <w:rPr>
          <w:rFonts w:ascii="Times New Roman" w:hAnsi="Times New Roman" w:cs="Times New Roman"/>
          <w:b/>
          <w:bCs/>
        </w:rPr>
        <w:lastRenderedPageBreak/>
        <w:t>Essential Readings:</w:t>
      </w:r>
    </w:p>
    <w:p w:rsidR="00311051" w:rsidRPr="00A01875" w:rsidRDefault="00311051" w:rsidP="00311051">
      <w:pPr>
        <w:pStyle w:val="ListParagraph"/>
        <w:numPr>
          <w:ilvl w:val="1"/>
          <w:numId w:val="7"/>
        </w:numPr>
        <w:ind w:right="-485"/>
        <w:rPr>
          <w:rFonts w:eastAsia="Arial" w:cs="Times New Roman"/>
        </w:rPr>
      </w:pPr>
      <w:r w:rsidRPr="00A01875">
        <w:rPr>
          <w:rFonts w:eastAsia="Arial" w:cs="Times New Roman"/>
        </w:rPr>
        <w:t xml:space="preserve">A. Fitzgerald, C. Kingsley, S. </w:t>
      </w:r>
      <w:proofErr w:type="spellStart"/>
      <w:r w:rsidRPr="00A01875">
        <w:rPr>
          <w:rFonts w:eastAsia="Arial" w:cs="Times New Roman"/>
        </w:rPr>
        <w:t>Umans</w:t>
      </w:r>
      <w:proofErr w:type="spellEnd"/>
      <w:r w:rsidRPr="00A01875">
        <w:rPr>
          <w:rFonts w:eastAsia="Arial" w:cs="Times New Roman"/>
        </w:rPr>
        <w:t>, Electric Machinery, TMH, New Delhi.</w:t>
      </w:r>
      <w:r>
        <w:rPr>
          <w:rFonts w:eastAsia="Arial" w:cs="Times New Roman"/>
        </w:rPr>
        <w:t>, 6</w:t>
      </w:r>
      <w:r w:rsidRPr="00F67505">
        <w:rPr>
          <w:rFonts w:eastAsia="Arial" w:cs="Times New Roman"/>
          <w:vertAlign w:val="superscript"/>
        </w:rPr>
        <w:t>th</w:t>
      </w:r>
      <w:r>
        <w:rPr>
          <w:rFonts w:eastAsia="Arial" w:cs="Times New Roman"/>
        </w:rPr>
        <w:t xml:space="preserve"> Edition,2013</w:t>
      </w:r>
    </w:p>
    <w:p w:rsidR="00311051" w:rsidRPr="00A01875" w:rsidRDefault="00311051" w:rsidP="00311051">
      <w:pPr>
        <w:pStyle w:val="ListParagraph"/>
        <w:numPr>
          <w:ilvl w:val="1"/>
          <w:numId w:val="7"/>
        </w:numPr>
        <w:spacing w:before="43"/>
        <w:ind w:right="-485"/>
        <w:rPr>
          <w:rFonts w:eastAsia="Arial" w:cs="Times New Roman"/>
        </w:rPr>
      </w:pPr>
      <w:r w:rsidRPr="00A01875">
        <w:rPr>
          <w:rFonts w:eastAsia="Arial" w:cs="Times New Roman"/>
        </w:rPr>
        <w:t xml:space="preserve">I. J. </w:t>
      </w:r>
      <w:proofErr w:type="spellStart"/>
      <w:r w:rsidRPr="00A01875">
        <w:rPr>
          <w:rFonts w:eastAsia="Arial" w:cs="Times New Roman"/>
        </w:rPr>
        <w:t>Nagrath</w:t>
      </w:r>
      <w:proofErr w:type="spellEnd"/>
      <w:r w:rsidRPr="00A01875">
        <w:rPr>
          <w:rFonts w:eastAsia="Arial" w:cs="Times New Roman"/>
        </w:rPr>
        <w:t>, D.P. Kothari, El</w:t>
      </w:r>
      <w:r>
        <w:rPr>
          <w:rFonts w:eastAsia="Arial" w:cs="Times New Roman"/>
        </w:rPr>
        <w:t>ectric Machines, TMH, New Delhi, 4</w:t>
      </w:r>
      <w:r w:rsidRPr="00F67505">
        <w:rPr>
          <w:rFonts w:eastAsia="Arial" w:cs="Times New Roman"/>
          <w:vertAlign w:val="superscript"/>
        </w:rPr>
        <w:t>th</w:t>
      </w:r>
      <w:r>
        <w:rPr>
          <w:rFonts w:eastAsia="Arial" w:cs="Times New Roman"/>
        </w:rPr>
        <w:t xml:space="preserve"> Edition,2015</w:t>
      </w:r>
    </w:p>
    <w:p w:rsidR="00311051" w:rsidRPr="006D34F1" w:rsidRDefault="00311051" w:rsidP="00311051">
      <w:pPr>
        <w:jc w:val="both"/>
        <w:rPr>
          <w:rFonts w:ascii="Times New Roman" w:hAnsi="Times New Roman" w:cs="Times New Roman"/>
          <w:b/>
          <w:bCs/>
        </w:rPr>
      </w:pPr>
      <w:r w:rsidRPr="006D34F1">
        <w:rPr>
          <w:rFonts w:ascii="Times New Roman" w:hAnsi="Times New Roman" w:cs="Times New Roman"/>
          <w:b/>
          <w:bCs/>
        </w:rPr>
        <w:t>Supplementary Readings:</w:t>
      </w:r>
    </w:p>
    <w:p w:rsidR="00311051" w:rsidRPr="009A789A" w:rsidRDefault="00311051" w:rsidP="00311051">
      <w:pPr>
        <w:pStyle w:val="ListParagraph"/>
        <w:numPr>
          <w:ilvl w:val="0"/>
          <w:numId w:val="10"/>
        </w:numPr>
        <w:spacing w:after="0"/>
        <w:ind w:right="-485"/>
        <w:rPr>
          <w:rFonts w:eastAsia="Arial" w:cs="Times New Roman"/>
        </w:rPr>
      </w:pPr>
      <w:r w:rsidRPr="009A789A">
        <w:rPr>
          <w:rFonts w:eastAsia="Arial" w:cs="Times New Roman"/>
        </w:rPr>
        <w:t xml:space="preserve">Say M. G., The performance and design of alternating current machines, CBS Publishers, </w:t>
      </w:r>
      <w:proofErr w:type="spellStart"/>
      <w:r w:rsidRPr="009A789A">
        <w:rPr>
          <w:rFonts w:eastAsia="Arial" w:cs="Times New Roman"/>
        </w:rPr>
        <w:t>Delh</w:t>
      </w:r>
      <w:proofErr w:type="spellEnd"/>
      <w:r w:rsidRPr="009A789A">
        <w:rPr>
          <w:rFonts w:eastAsia="Arial" w:cs="Times New Roman"/>
        </w:rPr>
        <w:t>,</w:t>
      </w:r>
    </w:p>
    <w:p w:rsidR="00311051" w:rsidRPr="009A789A" w:rsidRDefault="00311051" w:rsidP="00311051">
      <w:pPr>
        <w:pStyle w:val="ListParagraph"/>
        <w:spacing w:after="0"/>
        <w:ind w:left="640" w:right="-485"/>
        <w:rPr>
          <w:rFonts w:eastAsia="Arial" w:cs="Times New Roman"/>
        </w:rPr>
      </w:pPr>
      <w:r>
        <w:rPr>
          <w:rFonts w:eastAsia="Arial" w:cs="Times New Roman"/>
        </w:rPr>
        <w:t>4</w:t>
      </w:r>
      <w:r w:rsidRPr="009A789A">
        <w:rPr>
          <w:rFonts w:eastAsia="Arial" w:cs="Times New Roman"/>
          <w:vertAlign w:val="superscript"/>
        </w:rPr>
        <w:t>th</w:t>
      </w:r>
      <w:r>
        <w:rPr>
          <w:rFonts w:eastAsia="Arial" w:cs="Times New Roman"/>
        </w:rPr>
        <w:t xml:space="preserve"> Edition</w:t>
      </w:r>
      <w:proofErr w:type="gramStart"/>
      <w:r>
        <w:rPr>
          <w:rFonts w:eastAsia="Arial" w:cs="Times New Roman"/>
        </w:rPr>
        <w:t>,2004</w:t>
      </w:r>
      <w:proofErr w:type="gramEnd"/>
      <w:r>
        <w:rPr>
          <w:rFonts w:eastAsia="Arial" w:cs="Times New Roman"/>
        </w:rPr>
        <w:t>.</w:t>
      </w:r>
    </w:p>
    <w:p w:rsidR="00311051" w:rsidRPr="007214C3" w:rsidRDefault="00311051" w:rsidP="00311051">
      <w:pPr>
        <w:spacing w:before="41"/>
        <w:ind w:left="280" w:right="-485"/>
        <w:rPr>
          <w:rFonts w:ascii="Times New Roman" w:eastAsia="Arial" w:hAnsi="Times New Roman" w:cs="Times New Roman"/>
        </w:rPr>
      </w:pPr>
      <w:r w:rsidRPr="007214C3">
        <w:rPr>
          <w:rFonts w:ascii="Times New Roman" w:eastAsia="Arial" w:hAnsi="Times New Roman" w:cs="Times New Roman"/>
        </w:rPr>
        <w:t xml:space="preserve">2)   </w:t>
      </w:r>
      <w:proofErr w:type="spellStart"/>
      <w:r w:rsidRPr="007214C3">
        <w:rPr>
          <w:rFonts w:ascii="Times New Roman" w:eastAsia="Arial" w:hAnsi="Times New Roman" w:cs="Times New Roman"/>
        </w:rPr>
        <w:t>Bimbhra</w:t>
      </w:r>
      <w:proofErr w:type="spellEnd"/>
      <w:r w:rsidRPr="007214C3">
        <w:rPr>
          <w:rFonts w:ascii="Times New Roman" w:eastAsia="Arial" w:hAnsi="Times New Roman" w:cs="Times New Roman"/>
        </w:rPr>
        <w:t xml:space="preserve"> P. S., Electrical Machinery, </w:t>
      </w:r>
      <w:proofErr w:type="spellStart"/>
      <w:r w:rsidRPr="007214C3">
        <w:rPr>
          <w:rFonts w:ascii="Times New Roman" w:eastAsia="Arial" w:hAnsi="Times New Roman" w:cs="Times New Roman"/>
        </w:rPr>
        <w:t>Khanna</w:t>
      </w:r>
      <w:proofErr w:type="spellEnd"/>
      <w:r w:rsidRPr="007214C3">
        <w:rPr>
          <w:rFonts w:ascii="Times New Roman" w:eastAsia="Arial" w:hAnsi="Times New Roman" w:cs="Times New Roman"/>
        </w:rPr>
        <w:t xml:space="preserve"> Pub., </w:t>
      </w:r>
      <w:proofErr w:type="gramStart"/>
      <w:r w:rsidRPr="007214C3">
        <w:rPr>
          <w:rFonts w:ascii="Times New Roman" w:eastAsia="Arial" w:hAnsi="Times New Roman" w:cs="Times New Roman"/>
        </w:rPr>
        <w:t>Delhi.</w:t>
      </w:r>
      <w:r>
        <w:rPr>
          <w:rFonts w:ascii="Times New Roman" w:eastAsia="Arial" w:hAnsi="Times New Roman" w:cs="Times New Roman"/>
        </w:rPr>
        <w:t>,</w:t>
      </w:r>
      <w:proofErr w:type="gramEnd"/>
      <w:r>
        <w:rPr>
          <w:rFonts w:ascii="Times New Roman" w:eastAsia="Arial" w:hAnsi="Times New Roman" w:cs="Times New Roman"/>
        </w:rPr>
        <w:t xml:space="preserve"> 7</w:t>
      </w:r>
      <w:r w:rsidRPr="009A789A">
        <w:rPr>
          <w:rFonts w:ascii="Times New Roman" w:eastAsia="Arial" w:hAnsi="Times New Roman" w:cs="Times New Roman"/>
          <w:vertAlign w:val="superscript"/>
        </w:rPr>
        <w:t>th</w:t>
      </w:r>
      <w:r>
        <w:rPr>
          <w:rFonts w:ascii="Times New Roman" w:eastAsia="Arial" w:hAnsi="Times New Roman" w:cs="Times New Roman"/>
        </w:rPr>
        <w:t xml:space="preserve">  Edition, 2018</w:t>
      </w:r>
    </w:p>
    <w:p w:rsidR="00311051" w:rsidRDefault="00311051" w:rsidP="00311051">
      <w:pPr>
        <w:spacing w:before="41"/>
        <w:ind w:left="280" w:right="-485"/>
        <w:rPr>
          <w:rFonts w:ascii="Times New Roman" w:eastAsia="Arial" w:hAnsi="Times New Roman" w:cs="Times New Roman"/>
        </w:rPr>
      </w:pPr>
      <w:r w:rsidRPr="007214C3">
        <w:rPr>
          <w:rFonts w:ascii="Times New Roman" w:eastAsia="Arial" w:hAnsi="Times New Roman" w:cs="Times New Roman"/>
        </w:rPr>
        <w:t>3)   Clayton A. E., The performance and design of direct current machines, Pitman and sons, London.</w:t>
      </w:r>
    </w:p>
    <w:p w:rsidR="00311051" w:rsidRPr="007214C3" w:rsidRDefault="00311051" w:rsidP="00311051">
      <w:pPr>
        <w:spacing w:before="41"/>
        <w:ind w:left="280" w:right="-485"/>
        <w:rPr>
          <w:rFonts w:ascii="Times New Roman" w:eastAsia="Arial" w:hAnsi="Times New Roman" w:cs="Times New Roman"/>
        </w:rPr>
      </w:pPr>
      <w:r>
        <w:rPr>
          <w:rFonts w:ascii="Times New Roman" w:eastAsia="Arial" w:hAnsi="Times New Roman" w:cs="Times New Roman"/>
        </w:rPr>
        <w:t xml:space="preserve">       4</w:t>
      </w:r>
      <w:r w:rsidRPr="009A789A">
        <w:rPr>
          <w:rFonts w:ascii="Times New Roman" w:eastAsia="Arial" w:hAnsi="Times New Roman" w:cs="Times New Roman"/>
          <w:vertAlign w:val="superscript"/>
        </w:rPr>
        <w:t>th</w:t>
      </w:r>
      <w:r>
        <w:rPr>
          <w:rFonts w:ascii="Times New Roman" w:eastAsia="Arial" w:hAnsi="Times New Roman" w:cs="Times New Roman"/>
        </w:rPr>
        <w:t xml:space="preserve"> Edition</w:t>
      </w:r>
      <w:proofErr w:type="gramStart"/>
      <w:r>
        <w:rPr>
          <w:rFonts w:ascii="Times New Roman" w:eastAsia="Arial" w:hAnsi="Times New Roman" w:cs="Times New Roman"/>
        </w:rPr>
        <w:t>,1961</w:t>
      </w:r>
      <w:proofErr w:type="gramEnd"/>
    </w:p>
    <w:p w:rsidR="00311051" w:rsidRPr="007214C3" w:rsidRDefault="00311051" w:rsidP="00311051">
      <w:pPr>
        <w:spacing w:before="41"/>
        <w:ind w:left="280" w:right="-485"/>
        <w:rPr>
          <w:rFonts w:ascii="Times New Roman" w:eastAsia="Arial" w:hAnsi="Times New Roman" w:cs="Times New Roman"/>
        </w:rPr>
      </w:pPr>
      <w:r w:rsidRPr="007214C3">
        <w:rPr>
          <w:rFonts w:ascii="Times New Roman" w:eastAsia="Arial" w:hAnsi="Times New Roman" w:cs="Times New Roman"/>
        </w:rPr>
        <w:t xml:space="preserve">4)   </w:t>
      </w:r>
      <w:proofErr w:type="spellStart"/>
      <w:r w:rsidRPr="007214C3">
        <w:rPr>
          <w:rFonts w:ascii="Times New Roman" w:eastAsia="Arial" w:hAnsi="Times New Roman" w:cs="Times New Roman"/>
        </w:rPr>
        <w:t>Bhag</w:t>
      </w:r>
      <w:proofErr w:type="spellEnd"/>
      <w:r w:rsidRPr="007214C3">
        <w:rPr>
          <w:rFonts w:ascii="Times New Roman" w:eastAsia="Arial" w:hAnsi="Times New Roman" w:cs="Times New Roman"/>
        </w:rPr>
        <w:t xml:space="preserve"> S. Guru, H. R. </w:t>
      </w:r>
      <w:proofErr w:type="spellStart"/>
      <w:r w:rsidRPr="007214C3">
        <w:rPr>
          <w:rFonts w:ascii="Times New Roman" w:eastAsia="Arial" w:hAnsi="Times New Roman" w:cs="Times New Roman"/>
        </w:rPr>
        <w:t>Hiziroglu</w:t>
      </w:r>
      <w:proofErr w:type="spellEnd"/>
      <w:r w:rsidRPr="007214C3">
        <w:rPr>
          <w:rFonts w:ascii="Times New Roman" w:eastAsia="Arial" w:hAnsi="Times New Roman" w:cs="Times New Roman"/>
        </w:rPr>
        <w:t>, Electric Mac</w:t>
      </w:r>
      <w:r>
        <w:rPr>
          <w:rFonts w:ascii="Times New Roman" w:eastAsia="Arial" w:hAnsi="Times New Roman" w:cs="Times New Roman"/>
        </w:rPr>
        <w:t>hinery and Transformers, Oxford, 4</w:t>
      </w:r>
      <w:r w:rsidRPr="002D038A">
        <w:rPr>
          <w:rFonts w:ascii="Times New Roman" w:eastAsia="Arial" w:hAnsi="Times New Roman" w:cs="Times New Roman"/>
          <w:vertAlign w:val="superscript"/>
        </w:rPr>
        <w:t>th</w:t>
      </w:r>
      <w:r>
        <w:rPr>
          <w:rFonts w:ascii="Times New Roman" w:eastAsia="Arial" w:hAnsi="Times New Roman" w:cs="Times New Roman"/>
        </w:rPr>
        <w:t xml:space="preserve"> Edition</w:t>
      </w:r>
      <w:proofErr w:type="gramStart"/>
      <w:r>
        <w:rPr>
          <w:rFonts w:ascii="Times New Roman" w:eastAsia="Arial" w:hAnsi="Times New Roman" w:cs="Times New Roman"/>
        </w:rPr>
        <w:t>,2014</w:t>
      </w:r>
      <w:proofErr w:type="gramEnd"/>
    </w:p>
    <w:p w:rsidR="00844746" w:rsidRPr="006D34F1" w:rsidRDefault="00311051" w:rsidP="00844746">
      <w:pPr>
        <w:pStyle w:val="ListParagraph"/>
        <w:spacing w:after="0"/>
        <w:ind w:left="426"/>
        <w:jc w:val="both"/>
        <w:rPr>
          <w:rFonts w:cs="Times New Roman"/>
        </w:rPr>
      </w:pPr>
      <w:r>
        <w:rPr>
          <w:rFonts w:cs="Times New Roman"/>
        </w:rPr>
        <w:t xml:space="preserve"> </w:t>
      </w:r>
      <w:bookmarkStart w:id="0" w:name="_GoBack"/>
      <w:bookmarkEnd w:id="0"/>
    </w:p>
    <w:sectPr w:rsidR="00844746" w:rsidRPr="006D34F1" w:rsidSect="007C24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551D"/>
    <w:multiLevelType w:val="hybridMultilevel"/>
    <w:tmpl w:val="681458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CF6B37"/>
    <w:multiLevelType w:val="hybridMultilevel"/>
    <w:tmpl w:val="C5A62B8E"/>
    <w:lvl w:ilvl="0" w:tplc="C71058D6">
      <w:start w:val="4"/>
      <w:numFmt w:val="decimal"/>
      <w:lvlText w:val="%1."/>
      <w:lvlJc w:val="left"/>
      <w:pPr>
        <w:ind w:left="1080" w:hanging="360"/>
      </w:pPr>
      <w:rPr>
        <w:rFonts w:hint="default"/>
      </w:rPr>
    </w:lvl>
    <w:lvl w:ilvl="1" w:tplc="4009000F">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3AA56BF"/>
    <w:multiLevelType w:val="hybridMultilevel"/>
    <w:tmpl w:val="2C5ADD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EB21D31"/>
    <w:multiLevelType w:val="hybridMultilevel"/>
    <w:tmpl w:val="237EF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4735C5"/>
    <w:multiLevelType w:val="hybridMultilevel"/>
    <w:tmpl w:val="01C8CEF0"/>
    <w:lvl w:ilvl="0" w:tplc="C71058D6">
      <w:start w:val="4"/>
      <w:numFmt w:val="decimal"/>
      <w:lvlText w:val="%1."/>
      <w:lvlJc w:val="left"/>
      <w:pPr>
        <w:ind w:left="1080" w:hanging="360"/>
      </w:pPr>
      <w:rPr>
        <w:rFonts w:hint="default"/>
      </w:rPr>
    </w:lvl>
    <w:lvl w:ilvl="1" w:tplc="8D04598E">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6E07513"/>
    <w:multiLevelType w:val="hybridMultilevel"/>
    <w:tmpl w:val="30A47B40"/>
    <w:lvl w:ilvl="0" w:tplc="C71058D6">
      <w:start w:val="4"/>
      <w:numFmt w:val="decimal"/>
      <w:lvlText w:val="%1."/>
      <w:lvlJc w:val="left"/>
      <w:pPr>
        <w:ind w:left="1360" w:hanging="360"/>
      </w:pPr>
      <w:rPr>
        <w:rFonts w:hint="default"/>
      </w:rPr>
    </w:lvl>
    <w:lvl w:ilvl="1" w:tplc="40090019" w:tentative="1">
      <w:start w:val="1"/>
      <w:numFmt w:val="lowerLetter"/>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6">
    <w:nsid w:val="37212179"/>
    <w:multiLevelType w:val="hybridMultilevel"/>
    <w:tmpl w:val="D2F24B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F13370"/>
    <w:multiLevelType w:val="hybridMultilevel"/>
    <w:tmpl w:val="1B586756"/>
    <w:lvl w:ilvl="0" w:tplc="4009000F">
      <w:start w:val="1"/>
      <w:numFmt w:val="decimal"/>
      <w:lvlText w:val="%1."/>
      <w:lvlJc w:val="left"/>
      <w:pPr>
        <w:ind w:left="1000" w:hanging="360"/>
      </w:pPr>
    </w:lvl>
    <w:lvl w:ilvl="1" w:tplc="4009000F">
      <w:start w:val="1"/>
      <w:numFmt w:val="decimal"/>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8">
    <w:nsid w:val="599858D4"/>
    <w:multiLevelType w:val="hybridMultilevel"/>
    <w:tmpl w:val="07549AC8"/>
    <w:lvl w:ilvl="0" w:tplc="4009000F">
      <w:start w:val="1"/>
      <w:numFmt w:val="decimal"/>
      <w:lvlText w:val="%1."/>
      <w:lvlJc w:val="left"/>
      <w:pPr>
        <w:ind w:left="1000" w:hanging="360"/>
      </w:pPr>
    </w:lvl>
    <w:lvl w:ilvl="1" w:tplc="40090019">
      <w:start w:val="1"/>
      <w:numFmt w:val="lowerLetter"/>
      <w:lvlText w:val="%2."/>
      <w:lvlJc w:val="left"/>
      <w:pPr>
        <w:ind w:left="1720" w:hanging="360"/>
      </w:pPr>
    </w:lvl>
    <w:lvl w:ilvl="2" w:tplc="4009001B" w:tentative="1">
      <w:start w:val="1"/>
      <w:numFmt w:val="lowerRoman"/>
      <w:lvlText w:val="%3."/>
      <w:lvlJc w:val="right"/>
      <w:pPr>
        <w:ind w:left="2440" w:hanging="180"/>
      </w:pPr>
    </w:lvl>
    <w:lvl w:ilvl="3" w:tplc="4009000F" w:tentative="1">
      <w:start w:val="1"/>
      <w:numFmt w:val="decimal"/>
      <w:lvlText w:val="%4."/>
      <w:lvlJc w:val="left"/>
      <w:pPr>
        <w:ind w:left="3160" w:hanging="360"/>
      </w:pPr>
    </w:lvl>
    <w:lvl w:ilvl="4" w:tplc="40090019" w:tentative="1">
      <w:start w:val="1"/>
      <w:numFmt w:val="lowerLetter"/>
      <w:lvlText w:val="%5."/>
      <w:lvlJc w:val="left"/>
      <w:pPr>
        <w:ind w:left="3880" w:hanging="360"/>
      </w:pPr>
    </w:lvl>
    <w:lvl w:ilvl="5" w:tplc="4009001B" w:tentative="1">
      <w:start w:val="1"/>
      <w:numFmt w:val="lowerRoman"/>
      <w:lvlText w:val="%6."/>
      <w:lvlJc w:val="right"/>
      <w:pPr>
        <w:ind w:left="4600" w:hanging="180"/>
      </w:pPr>
    </w:lvl>
    <w:lvl w:ilvl="6" w:tplc="4009000F" w:tentative="1">
      <w:start w:val="1"/>
      <w:numFmt w:val="decimal"/>
      <w:lvlText w:val="%7."/>
      <w:lvlJc w:val="left"/>
      <w:pPr>
        <w:ind w:left="5320" w:hanging="360"/>
      </w:pPr>
    </w:lvl>
    <w:lvl w:ilvl="7" w:tplc="40090019" w:tentative="1">
      <w:start w:val="1"/>
      <w:numFmt w:val="lowerLetter"/>
      <w:lvlText w:val="%8."/>
      <w:lvlJc w:val="left"/>
      <w:pPr>
        <w:ind w:left="6040" w:hanging="360"/>
      </w:pPr>
    </w:lvl>
    <w:lvl w:ilvl="8" w:tplc="4009001B" w:tentative="1">
      <w:start w:val="1"/>
      <w:numFmt w:val="lowerRoman"/>
      <w:lvlText w:val="%9."/>
      <w:lvlJc w:val="right"/>
      <w:pPr>
        <w:ind w:left="6760" w:hanging="180"/>
      </w:pPr>
    </w:lvl>
  </w:abstractNum>
  <w:abstractNum w:abstractNumId="9">
    <w:nsid w:val="6633067B"/>
    <w:multiLevelType w:val="hybridMultilevel"/>
    <w:tmpl w:val="A9B27B36"/>
    <w:lvl w:ilvl="0" w:tplc="360011A8">
      <w:start w:val="1"/>
      <w:numFmt w:val="decimal"/>
      <w:lvlText w:val="%1)"/>
      <w:lvlJc w:val="left"/>
      <w:pPr>
        <w:ind w:left="640" w:hanging="360"/>
      </w:pPr>
      <w:rPr>
        <w:rFonts w:hint="default"/>
      </w:rPr>
    </w:lvl>
    <w:lvl w:ilvl="1" w:tplc="40090019" w:tentative="1">
      <w:start w:val="1"/>
      <w:numFmt w:val="lowerLetter"/>
      <w:lvlText w:val="%2."/>
      <w:lvlJc w:val="left"/>
      <w:pPr>
        <w:ind w:left="1360" w:hanging="360"/>
      </w:pPr>
    </w:lvl>
    <w:lvl w:ilvl="2" w:tplc="4009001B" w:tentative="1">
      <w:start w:val="1"/>
      <w:numFmt w:val="lowerRoman"/>
      <w:lvlText w:val="%3."/>
      <w:lvlJc w:val="right"/>
      <w:pPr>
        <w:ind w:left="2080" w:hanging="180"/>
      </w:pPr>
    </w:lvl>
    <w:lvl w:ilvl="3" w:tplc="4009000F" w:tentative="1">
      <w:start w:val="1"/>
      <w:numFmt w:val="decimal"/>
      <w:lvlText w:val="%4."/>
      <w:lvlJc w:val="left"/>
      <w:pPr>
        <w:ind w:left="2800" w:hanging="360"/>
      </w:pPr>
    </w:lvl>
    <w:lvl w:ilvl="4" w:tplc="40090019" w:tentative="1">
      <w:start w:val="1"/>
      <w:numFmt w:val="lowerLetter"/>
      <w:lvlText w:val="%5."/>
      <w:lvlJc w:val="left"/>
      <w:pPr>
        <w:ind w:left="3520" w:hanging="360"/>
      </w:pPr>
    </w:lvl>
    <w:lvl w:ilvl="5" w:tplc="4009001B" w:tentative="1">
      <w:start w:val="1"/>
      <w:numFmt w:val="lowerRoman"/>
      <w:lvlText w:val="%6."/>
      <w:lvlJc w:val="right"/>
      <w:pPr>
        <w:ind w:left="4240" w:hanging="180"/>
      </w:pPr>
    </w:lvl>
    <w:lvl w:ilvl="6" w:tplc="4009000F" w:tentative="1">
      <w:start w:val="1"/>
      <w:numFmt w:val="decimal"/>
      <w:lvlText w:val="%7."/>
      <w:lvlJc w:val="left"/>
      <w:pPr>
        <w:ind w:left="4960" w:hanging="360"/>
      </w:pPr>
    </w:lvl>
    <w:lvl w:ilvl="7" w:tplc="40090019" w:tentative="1">
      <w:start w:val="1"/>
      <w:numFmt w:val="lowerLetter"/>
      <w:lvlText w:val="%8."/>
      <w:lvlJc w:val="left"/>
      <w:pPr>
        <w:ind w:left="5680" w:hanging="360"/>
      </w:pPr>
    </w:lvl>
    <w:lvl w:ilvl="8" w:tplc="4009001B" w:tentative="1">
      <w:start w:val="1"/>
      <w:numFmt w:val="lowerRoman"/>
      <w:lvlText w:val="%9."/>
      <w:lvlJc w:val="right"/>
      <w:pPr>
        <w:ind w:left="640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61"/>
    <w:rsid w:val="00063EC8"/>
    <w:rsid w:val="00126E55"/>
    <w:rsid w:val="001C61F9"/>
    <w:rsid w:val="00311051"/>
    <w:rsid w:val="00356C5D"/>
    <w:rsid w:val="00391B1F"/>
    <w:rsid w:val="003E12BA"/>
    <w:rsid w:val="004F3800"/>
    <w:rsid w:val="00584D95"/>
    <w:rsid w:val="00593666"/>
    <w:rsid w:val="00622D41"/>
    <w:rsid w:val="00651559"/>
    <w:rsid w:val="006849D4"/>
    <w:rsid w:val="006B196B"/>
    <w:rsid w:val="006C3324"/>
    <w:rsid w:val="006D34F1"/>
    <w:rsid w:val="007222AB"/>
    <w:rsid w:val="00736C10"/>
    <w:rsid w:val="007C249F"/>
    <w:rsid w:val="007E0F6C"/>
    <w:rsid w:val="008143BF"/>
    <w:rsid w:val="00844746"/>
    <w:rsid w:val="00894CF0"/>
    <w:rsid w:val="008C447A"/>
    <w:rsid w:val="008E1868"/>
    <w:rsid w:val="00900A72"/>
    <w:rsid w:val="009B1231"/>
    <w:rsid w:val="009C239B"/>
    <w:rsid w:val="00A01875"/>
    <w:rsid w:val="00A232C4"/>
    <w:rsid w:val="00AC4361"/>
    <w:rsid w:val="00AF55CA"/>
    <w:rsid w:val="00B0165B"/>
    <w:rsid w:val="00B075D7"/>
    <w:rsid w:val="00B32550"/>
    <w:rsid w:val="00B80DEB"/>
    <w:rsid w:val="00B97167"/>
    <w:rsid w:val="00CD357E"/>
    <w:rsid w:val="00D060FD"/>
    <w:rsid w:val="00E04E74"/>
    <w:rsid w:val="00E07D9A"/>
    <w:rsid w:val="00E368AC"/>
    <w:rsid w:val="00EC6B49"/>
    <w:rsid w:val="00F43ECE"/>
    <w:rsid w:val="00F807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styleId="CommentReference">
    <w:name w:val="annotation reference"/>
    <w:basedOn w:val="DefaultParagraphFont"/>
    <w:uiPriority w:val="99"/>
    <w:semiHidden/>
    <w:unhideWhenUsed/>
    <w:rsid w:val="006D34F1"/>
    <w:rPr>
      <w:sz w:val="16"/>
      <w:szCs w:val="16"/>
    </w:rPr>
  </w:style>
  <w:style w:type="paragraph" w:styleId="CommentText">
    <w:name w:val="annotation text"/>
    <w:basedOn w:val="Normal"/>
    <w:link w:val="CommentTextChar"/>
    <w:uiPriority w:val="99"/>
    <w:semiHidden/>
    <w:unhideWhenUsed/>
    <w:rsid w:val="006D34F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D34F1"/>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1C61F9"/>
    <w:rPr>
      <w:rFonts w:ascii="Arial Narrow" w:hAnsi="Arial Narrow" w:hint="default"/>
      <w:b/>
      <w:bCs/>
      <w:i w:val="0"/>
      <w:iCs w:val="0"/>
      <w:color w:val="000000"/>
      <w:sz w:val="28"/>
      <w:szCs w:val="28"/>
    </w:rPr>
  </w:style>
  <w:style w:type="character" w:customStyle="1" w:styleId="fontstyle21">
    <w:name w:val="fontstyle21"/>
    <w:basedOn w:val="DefaultParagraphFont"/>
    <w:rsid w:val="001C61F9"/>
    <w:rPr>
      <w:rFonts w:ascii="Arial Narrow" w:hAnsi="Arial Narrow" w:hint="default"/>
      <w:b w:val="0"/>
      <w:bCs w:val="0"/>
      <w:i w:val="0"/>
      <w:iCs w:val="0"/>
      <w:color w:val="000000"/>
      <w:sz w:val="28"/>
      <w:szCs w:val="28"/>
    </w:rPr>
  </w:style>
  <w:style w:type="paragraph" w:styleId="ListParagraph">
    <w:name w:val="List Paragraph"/>
    <w:basedOn w:val="Normal"/>
    <w:uiPriority w:val="34"/>
    <w:qFormat/>
    <w:rsid w:val="001C61F9"/>
    <w:pPr>
      <w:spacing w:after="160" w:line="259" w:lineRule="auto"/>
      <w:ind w:left="720"/>
      <w:contextualSpacing/>
    </w:pPr>
    <w:rPr>
      <w:rFonts w:ascii="Times New Roman" w:hAnsi="Times New Roman"/>
    </w:rPr>
  </w:style>
  <w:style w:type="character" w:styleId="CommentReference">
    <w:name w:val="annotation reference"/>
    <w:basedOn w:val="DefaultParagraphFont"/>
    <w:uiPriority w:val="99"/>
    <w:semiHidden/>
    <w:unhideWhenUsed/>
    <w:rsid w:val="006D34F1"/>
    <w:rPr>
      <w:sz w:val="16"/>
      <w:szCs w:val="16"/>
    </w:rPr>
  </w:style>
  <w:style w:type="paragraph" w:styleId="CommentText">
    <w:name w:val="annotation text"/>
    <w:basedOn w:val="Normal"/>
    <w:link w:val="CommentTextChar"/>
    <w:uiPriority w:val="99"/>
    <w:semiHidden/>
    <w:unhideWhenUsed/>
    <w:rsid w:val="006D34F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D34F1"/>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6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NITM</dc:creator>
  <cp:lastModifiedBy>NIT</cp:lastModifiedBy>
  <cp:revision>5</cp:revision>
  <dcterms:created xsi:type="dcterms:W3CDTF">2019-04-04T12:18:00Z</dcterms:created>
  <dcterms:modified xsi:type="dcterms:W3CDTF">2019-04-05T11:44:00Z</dcterms:modified>
</cp:coreProperties>
</file>