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9"/>
        <w:gridCol w:w="228"/>
        <w:gridCol w:w="485"/>
        <w:gridCol w:w="463"/>
        <w:gridCol w:w="948"/>
        <w:gridCol w:w="949"/>
        <w:gridCol w:w="948"/>
        <w:gridCol w:w="948"/>
        <w:gridCol w:w="399"/>
        <w:gridCol w:w="549"/>
        <w:gridCol w:w="732"/>
        <w:gridCol w:w="216"/>
        <w:gridCol w:w="137"/>
        <w:gridCol w:w="811"/>
        <w:gridCol w:w="89"/>
        <w:gridCol w:w="718"/>
        <w:gridCol w:w="148"/>
        <w:gridCol w:w="923"/>
        <w:gridCol w:w="878"/>
        <w:gridCol w:w="92"/>
        <w:gridCol w:w="654"/>
        <w:gridCol w:w="304"/>
        <w:gridCol w:w="736"/>
        <w:gridCol w:w="215"/>
        <w:gridCol w:w="343"/>
        <w:gridCol w:w="441"/>
        <w:gridCol w:w="170"/>
        <w:gridCol w:w="936"/>
      </w:tblGrid>
      <w:tr w:rsidR="00261EC1">
        <w:trPr>
          <w:trHeight w:val="1557"/>
        </w:trPr>
        <w:tc>
          <w:tcPr>
            <w:tcW w:w="2027" w:type="dxa"/>
            <w:gridSpan w:val="4"/>
          </w:tcPr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261EC1" w:rsidRDefault="00DE5D2A">
            <w:pPr>
              <w:pStyle w:val="TableParagraph"/>
              <w:spacing w:before="0"/>
              <w:ind w:left="42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s-IN"/>
              </w:rPr>
              <w:drawing>
                <wp:inline distT="0" distB="0" distL="0" distR="0" wp14:anchorId="5B08A5FE" wp14:editId="75D4E620">
                  <wp:extent cx="733807" cy="7347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07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2" w:type="dxa"/>
            <w:gridSpan w:val="20"/>
          </w:tcPr>
          <w:p w:rsidR="00261EC1" w:rsidRDefault="00261EC1">
            <w:pPr>
              <w:pStyle w:val="TableParagraph"/>
              <w:spacing w:before="4"/>
              <w:jc w:val="left"/>
              <w:rPr>
                <w:rFonts w:ascii="Times New Roman"/>
                <w:sz w:val="40"/>
              </w:rPr>
            </w:pPr>
          </w:p>
          <w:p w:rsidR="00261EC1" w:rsidRDefault="00DE5D2A">
            <w:pPr>
              <w:pStyle w:val="TableParagraph"/>
              <w:spacing w:before="0"/>
              <w:ind w:left="2907" w:right="2912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:rsidR="00261EC1" w:rsidRDefault="00DE5D2A">
            <w:pPr>
              <w:pStyle w:val="TableParagraph"/>
              <w:spacing w:before="49"/>
              <w:ind w:left="2907" w:right="2908"/>
            </w:pPr>
            <w:r>
              <w:t>An Institute of National Importance</w:t>
            </w:r>
          </w:p>
        </w:tc>
        <w:tc>
          <w:tcPr>
            <w:tcW w:w="2105" w:type="dxa"/>
            <w:gridSpan w:val="5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32"/>
              </w:rPr>
            </w:pPr>
          </w:p>
          <w:p w:rsidR="00261EC1" w:rsidRDefault="00DE5D2A">
            <w:pPr>
              <w:pStyle w:val="TableParagraph"/>
              <w:spacing w:before="1"/>
              <w:ind w:left="293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Programme</w:t>
            </w:r>
          </w:p>
        </w:tc>
        <w:tc>
          <w:tcPr>
            <w:tcW w:w="7907" w:type="dxa"/>
            <w:gridSpan w:val="13"/>
          </w:tcPr>
          <w:p w:rsidR="00261EC1" w:rsidRDefault="00DE5D2A" w:rsidP="001972B0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 xml:space="preserve">Bachelor of Technology in </w:t>
            </w:r>
            <w:r w:rsidR="001972B0">
              <w:rPr>
                <w:b/>
              </w:rPr>
              <w:t>Civil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951"/>
              <w:jc w:val="left"/>
            </w:pPr>
            <w:r>
              <w:t>Year of Regulation</w:t>
            </w:r>
          </w:p>
        </w:tc>
        <w:tc>
          <w:tcPr>
            <w:tcW w:w="2105" w:type="dxa"/>
            <w:gridSpan w:val="5"/>
          </w:tcPr>
          <w:p w:rsidR="00261EC1" w:rsidRDefault="000B6A19">
            <w:pPr>
              <w:pStyle w:val="TableParagraph"/>
              <w:spacing w:before="38"/>
              <w:ind w:left="634"/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Department</w:t>
            </w:r>
          </w:p>
        </w:tc>
        <w:tc>
          <w:tcPr>
            <w:tcW w:w="7907" w:type="dxa"/>
            <w:gridSpan w:val="13"/>
          </w:tcPr>
          <w:p w:rsidR="00261EC1" w:rsidRDefault="001972B0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1371" w:right="1372"/>
            </w:pPr>
            <w:r>
              <w:t>Semester</w:t>
            </w:r>
          </w:p>
        </w:tc>
        <w:tc>
          <w:tcPr>
            <w:tcW w:w="2105" w:type="dxa"/>
            <w:gridSpan w:val="5"/>
          </w:tcPr>
          <w:p w:rsidR="00261EC1" w:rsidRDefault="00DE5D2A">
            <w:pPr>
              <w:pStyle w:val="TableParagraph"/>
              <w:spacing w:before="38"/>
              <w:ind w:left="915" w:right="931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36C34" w:rsidTr="007A09E2">
        <w:trPr>
          <w:trHeight w:val="338"/>
        </w:trPr>
        <w:tc>
          <w:tcPr>
            <w:tcW w:w="1314" w:type="dxa"/>
            <w:gridSpan w:val="2"/>
          </w:tcPr>
          <w:p w:rsidR="00F36C34" w:rsidRDefault="00F36C34">
            <w:pPr>
              <w:pStyle w:val="TableParagraph"/>
              <w:spacing w:before="88"/>
              <w:ind w:left="393" w:right="275" w:hanging="94"/>
              <w:jc w:val="left"/>
            </w:pPr>
            <w:r>
              <w:t>Course Code</w:t>
            </w:r>
          </w:p>
        </w:tc>
        <w:tc>
          <w:tcPr>
            <w:tcW w:w="5368" w:type="dxa"/>
            <w:gridSpan w:val="8"/>
            <w:tcBorders>
              <w:right w:val="single" w:sz="4" w:space="0" w:color="auto"/>
            </w:tcBorders>
          </w:tcPr>
          <w:p w:rsidR="00F36C34" w:rsidRDefault="007A09E2" w:rsidP="007A09E2">
            <w:pPr>
              <w:pStyle w:val="TableParagraph"/>
              <w:spacing w:before="216"/>
              <w:ind w:right="2791"/>
              <w:jc w:val="left"/>
            </w:pPr>
            <w:r>
              <w:t xml:space="preserve">  Course Name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</w:tcBorders>
          </w:tcPr>
          <w:p w:rsidR="00F36C34" w:rsidRDefault="00F36C34"/>
          <w:p w:rsidR="00F36C34" w:rsidRPr="008E3436" w:rsidRDefault="007A09E2" w:rsidP="007A09E2">
            <w:pPr>
              <w:pStyle w:val="TableParagraph"/>
              <w:spacing w:before="40"/>
              <w:rPr>
                <w:b/>
              </w:rPr>
            </w:pPr>
            <w:r w:rsidRPr="008E3436">
              <w:rPr>
                <w:b/>
              </w:rPr>
              <w:t>Pre-Requisite</w:t>
            </w:r>
          </w:p>
        </w:tc>
        <w:tc>
          <w:tcPr>
            <w:tcW w:w="3567" w:type="dxa"/>
            <w:gridSpan w:val="6"/>
          </w:tcPr>
          <w:p w:rsidR="00F36C34" w:rsidRDefault="00F36C34">
            <w:pPr>
              <w:pStyle w:val="TableParagraph"/>
              <w:spacing w:before="40"/>
              <w:ind w:left="1009"/>
              <w:jc w:val="left"/>
            </w:pPr>
            <w:r>
              <w:t>Credit Structure</w:t>
            </w:r>
          </w:p>
        </w:tc>
        <w:tc>
          <w:tcPr>
            <w:tcW w:w="3891" w:type="dxa"/>
            <w:gridSpan w:val="9"/>
          </w:tcPr>
          <w:p w:rsidR="00F36C34" w:rsidRDefault="00F36C34">
            <w:pPr>
              <w:pStyle w:val="TableParagraph"/>
              <w:spacing w:before="40"/>
              <w:ind w:left="1052"/>
              <w:jc w:val="left"/>
            </w:pPr>
            <w:r>
              <w:t>Marks Distribution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 w:val="restart"/>
            <w:tcBorders>
              <w:top w:val="nil"/>
            </w:tcBorders>
            <w:vAlign w:val="center"/>
          </w:tcPr>
          <w:p w:rsidR="00F36C34" w:rsidRPr="007A09E2" w:rsidRDefault="0032295E" w:rsidP="00F36C34">
            <w:pPr>
              <w:jc w:val="center"/>
              <w:rPr>
                <w:b/>
                <w:sz w:val="20"/>
                <w:szCs w:val="2"/>
              </w:rPr>
            </w:pPr>
            <w:r>
              <w:rPr>
                <w:b/>
                <w:szCs w:val="2"/>
              </w:rPr>
              <w:t>CE3</w:t>
            </w:r>
            <w:r w:rsidR="00826A05">
              <w:rPr>
                <w:b/>
                <w:szCs w:val="2"/>
              </w:rPr>
              <w:t>53</w:t>
            </w:r>
          </w:p>
        </w:tc>
        <w:tc>
          <w:tcPr>
            <w:tcW w:w="536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32295E" w:rsidRDefault="0032295E" w:rsidP="00F36C34">
            <w:pPr>
              <w:pStyle w:val="TableParagraph"/>
              <w:spacing w:before="40"/>
              <w:jc w:val="left"/>
              <w:rPr>
                <w:b/>
              </w:rPr>
            </w:pPr>
          </w:p>
          <w:p w:rsidR="0032295E" w:rsidRDefault="0032295E" w:rsidP="003229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Transportation Engineering Lab</w:t>
            </w:r>
            <w:r w:rsidR="00E701D1">
              <w:rPr>
                <w:b/>
                <w:bCs/>
                <w:sz w:val="22"/>
                <w:szCs w:val="22"/>
              </w:rPr>
              <w:t>-I</w:t>
            </w:r>
          </w:p>
          <w:p w:rsidR="00F36C34" w:rsidRPr="00F36C34" w:rsidRDefault="00F36C34" w:rsidP="00F36C34">
            <w:pPr>
              <w:pStyle w:val="TableParagraph"/>
              <w:spacing w:before="40"/>
              <w:jc w:val="left"/>
              <w:rPr>
                <w:sz w:val="20"/>
                <w:szCs w:val="2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36C34" w:rsidRPr="007A09E2" w:rsidRDefault="008E3436" w:rsidP="008E3436">
            <w:pPr>
              <w:pStyle w:val="TableParagraph"/>
              <w:spacing w:before="40"/>
              <w:rPr>
                <w:b/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Nil</w:t>
            </w: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3"/>
              <w:ind w:left="3"/>
            </w:pPr>
            <w:r>
              <w:t>L</w:t>
            </w:r>
          </w:p>
        </w:tc>
        <w:tc>
          <w:tcPr>
            <w:tcW w:w="866" w:type="dxa"/>
            <w:gridSpan w:val="2"/>
          </w:tcPr>
          <w:p w:rsidR="00F36C34" w:rsidRDefault="00F36C34">
            <w:pPr>
              <w:pStyle w:val="TableParagraph"/>
              <w:spacing w:before="43"/>
              <w:ind w:left="15"/>
            </w:pPr>
            <w:r>
              <w:t>T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3"/>
              <w:ind w:right="6"/>
            </w:pPr>
            <w:r>
              <w:t>P</w:t>
            </w:r>
          </w:p>
        </w:tc>
        <w:tc>
          <w:tcPr>
            <w:tcW w:w="878" w:type="dxa"/>
          </w:tcPr>
          <w:p w:rsidR="00F36C34" w:rsidRDefault="00F36C34">
            <w:pPr>
              <w:pStyle w:val="TableParagraph"/>
              <w:spacing w:before="43"/>
              <w:ind w:right="13"/>
            </w:pPr>
            <w:r>
              <w:t>C</w:t>
            </w:r>
          </w:p>
        </w:tc>
        <w:tc>
          <w:tcPr>
            <w:tcW w:w="2785" w:type="dxa"/>
            <w:gridSpan w:val="7"/>
          </w:tcPr>
          <w:p w:rsidR="00F36C34" w:rsidRDefault="00F36C34">
            <w:pPr>
              <w:pStyle w:val="TableParagraph"/>
              <w:spacing w:before="43"/>
              <w:ind w:left="195"/>
              <w:jc w:val="left"/>
            </w:pPr>
            <w:r>
              <w:t>Continuous Assessment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3"/>
              <w:ind w:left="291"/>
              <w:jc w:val="left"/>
            </w:pPr>
            <w:r>
              <w:t>Total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/>
          </w:tcPr>
          <w:p w:rsidR="00F36C34" w:rsidRDefault="00F36C34">
            <w:pPr>
              <w:pStyle w:val="TableParagraph"/>
              <w:spacing w:before="40"/>
              <w:ind w:left="326"/>
              <w:jc w:val="left"/>
              <w:rPr>
                <w:b/>
              </w:rPr>
            </w:pPr>
          </w:p>
        </w:tc>
        <w:tc>
          <w:tcPr>
            <w:tcW w:w="5368" w:type="dxa"/>
            <w:gridSpan w:val="8"/>
            <w:vMerge/>
            <w:tcBorders>
              <w:righ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0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  <w:gridSpan w:val="2"/>
          </w:tcPr>
          <w:p w:rsidR="00F36C34" w:rsidRDefault="0065762A">
            <w:pPr>
              <w:pStyle w:val="TableParagraph"/>
              <w:spacing w:before="40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0"/>
              <w:ind w:righ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</w:tcPr>
          <w:p w:rsidR="00F36C34" w:rsidRDefault="0065762A">
            <w:pPr>
              <w:pStyle w:val="TableParagraph"/>
              <w:spacing w:before="40"/>
              <w:ind w:righ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6" w:type="dxa"/>
            <w:gridSpan w:val="4"/>
          </w:tcPr>
          <w:p w:rsidR="00F36C34" w:rsidRDefault="00F36C34">
            <w:pPr>
              <w:pStyle w:val="TableParagraph"/>
              <w:spacing w:before="40"/>
              <w:ind w:left="133"/>
              <w:jc w:val="left"/>
              <w:rPr>
                <w:b/>
              </w:rPr>
            </w:pPr>
            <w:r>
              <w:rPr>
                <w:b/>
              </w:rPr>
              <w:t>01 Experiment</w:t>
            </w:r>
          </w:p>
        </w:tc>
        <w:tc>
          <w:tcPr>
            <w:tcW w:w="999" w:type="dxa"/>
            <w:gridSpan w:val="3"/>
          </w:tcPr>
          <w:p w:rsidR="00F36C34" w:rsidRDefault="00F36C34">
            <w:pPr>
              <w:pStyle w:val="TableParagraph"/>
              <w:spacing w:before="40"/>
              <w:ind w:left="346" w:right="35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0"/>
              <w:ind w:left="351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5839">
        <w:trPr>
          <w:trHeight w:val="414"/>
        </w:trPr>
        <w:tc>
          <w:tcPr>
            <w:tcW w:w="1314" w:type="dxa"/>
            <w:gridSpan w:val="2"/>
            <w:vMerge w:val="restart"/>
          </w:tcPr>
          <w:p w:rsidR="00885839" w:rsidRDefault="00885839" w:rsidP="0088583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885839" w:rsidRDefault="00885839" w:rsidP="0088583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885839" w:rsidRDefault="00885839" w:rsidP="00885839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885839" w:rsidRDefault="00885839" w:rsidP="00885839">
            <w:pPr>
              <w:pStyle w:val="TableParagraph"/>
              <w:spacing w:before="1"/>
              <w:ind w:left="141" w:right="115" w:firstLine="158"/>
              <w:jc w:val="left"/>
            </w:pPr>
            <w:r>
              <w:t>Course Objectives</w:t>
            </w:r>
          </w:p>
        </w:tc>
        <w:tc>
          <w:tcPr>
            <w:tcW w:w="6649" w:type="dxa"/>
            <w:gridSpan w:val="10"/>
          </w:tcPr>
          <w:p w:rsidR="00885839" w:rsidRPr="0032295E" w:rsidRDefault="00885839" w:rsidP="00885839">
            <w:pPr>
              <w:pStyle w:val="TableParagraph"/>
              <w:spacing w:before="97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5E">
              <w:rPr>
                <w:rFonts w:ascii="Times New Roman" w:hAnsi="Times New Roman" w:cs="Times New Roman"/>
                <w:sz w:val="24"/>
                <w:szCs w:val="24"/>
              </w:rPr>
              <w:t xml:space="preserve">To carry out tests on construction materials for their suitability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used in pavement constructions.</w:t>
            </w:r>
          </w:p>
        </w:tc>
        <w:tc>
          <w:tcPr>
            <w:tcW w:w="1253" w:type="dxa"/>
            <w:gridSpan w:val="4"/>
            <w:vMerge w:val="restart"/>
          </w:tcPr>
          <w:p w:rsidR="00885839" w:rsidRDefault="00885839" w:rsidP="0088583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885839" w:rsidRDefault="00885839" w:rsidP="0088583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885839" w:rsidRDefault="00885839" w:rsidP="00885839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885839" w:rsidRDefault="00885839" w:rsidP="00885839">
            <w:pPr>
              <w:pStyle w:val="TableParagraph"/>
              <w:spacing w:before="1"/>
              <w:ind w:left="121" w:right="99" w:firstLine="146"/>
              <w:jc w:val="left"/>
            </w:pPr>
            <w:r>
              <w:t>Course Outcomes</w:t>
            </w:r>
          </w:p>
        </w:tc>
        <w:tc>
          <w:tcPr>
            <w:tcW w:w="866" w:type="dxa"/>
            <w:gridSpan w:val="2"/>
          </w:tcPr>
          <w:p w:rsidR="00885839" w:rsidRDefault="00885839" w:rsidP="00885839">
            <w:pPr>
              <w:pStyle w:val="TableParagraph"/>
              <w:spacing w:before="79"/>
              <w:ind w:left="210"/>
              <w:jc w:val="left"/>
            </w:pPr>
            <w:r>
              <w:t>CO1</w:t>
            </w:r>
          </w:p>
        </w:tc>
        <w:tc>
          <w:tcPr>
            <w:tcW w:w="5692" w:type="dxa"/>
            <w:gridSpan w:val="11"/>
          </w:tcPr>
          <w:p w:rsidR="00885839" w:rsidRDefault="00885839" w:rsidP="00885839">
            <w:pPr>
              <w:pStyle w:val="TableParagraph"/>
              <w:spacing w:before="0" w:line="194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39" w:rsidRPr="0032295E" w:rsidRDefault="00885839" w:rsidP="00885839">
            <w:pPr>
              <w:pStyle w:val="TableParagraph"/>
              <w:spacing w:before="0" w:line="194" w:lineRule="exact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monitor and maintain pavement structures.</w:t>
            </w:r>
          </w:p>
        </w:tc>
      </w:tr>
      <w:tr w:rsidR="00885839" w:rsidTr="000B6A19">
        <w:trPr>
          <w:trHeight w:val="604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885839" w:rsidRDefault="00885839" w:rsidP="0088583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885839" w:rsidRPr="0032295E" w:rsidRDefault="00885839" w:rsidP="00885839">
            <w:pPr>
              <w:pStyle w:val="TableParagraph"/>
              <w:spacing w:before="97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5E">
              <w:rPr>
                <w:rFonts w:ascii="Times New Roman" w:hAnsi="Times New Roman" w:cs="Times New Roman"/>
                <w:sz w:val="24"/>
                <w:szCs w:val="24"/>
              </w:rPr>
              <w:t>To identify and classify the pavement materials into different groups according to their characteristics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885839" w:rsidRDefault="00885839" w:rsidP="0088583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885839" w:rsidRDefault="00885839" w:rsidP="00885839">
            <w:pPr>
              <w:pStyle w:val="TableParagraph"/>
              <w:spacing w:before="76"/>
              <w:ind w:left="210"/>
              <w:jc w:val="left"/>
            </w:pPr>
            <w:r>
              <w:t>CO2</w:t>
            </w:r>
          </w:p>
        </w:tc>
        <w:tc>
          <w:tcPr>
            <w:tcW w:w="5692" w:type="dxa"/>
            <w:gridSpan w:val="11"/>
          </w:tcPr>
          <w:p w:rsidR="00885839" w:rsidRPr="0032295E" w:rsidRDefault="00885839" w:rsidP="00885839">
            <w:pPr>
              <w:pStyle w:val="TableParagraph"/>
              <w:tabs>
                <w:tab w:val="left" w:pos="148"/>
              </w:tabs>
              <w:spacing w:before="0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develop insight into the characterization      aspects of various pavement materials for use in highways, airports and railways.</w:t>
            </w:r>
          </w:p>
        </w:tc>
      </w:tr>
      <w:tr w:rsidR="00885839" w:rsidTr="00974C4C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885839" w:rsidRDefault="00885839" w:rsidP="0088583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885839" w:rsidRPr="00885839" w:rsidRDefault="00885839" w:rsidP="00885839">
            <w:pPr>
              <w:ind w:left="12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5B17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To make the students understand the various testing protocols </w:t>
            </w: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for pavement materials</w:t>
            </w:r>
            <w:r w:rsidRPr="00C85B17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as per BIS standards.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885839" w:rsidRDefault="00885839" w:rsidP="0088583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885839" w:rsidRDefault="00885839" w:rsidP="00885839">
            <w:pPr>
              <w:pStyle w:val="TableParagraph"/>
              <w:spacing w:before="43"/>
              <w:ind w:left="210"/>
              <w:jc w:val="left"/>
            </w:pPr>
            <w:r>
              <w:t>CO3</w:t>
            </w:r>
          </w:p>
        </w:tc>
        <w:tc>
          <w:tcPr>
            <w:tcW w:w="5692" w:type="dxa"/>
            <w:gridSpan w:val="11"/>
          </w:tcPr>
          <w:p w:rsidR="00885839" w:rsidRPr="0032295E" w:rsidRDefault="00885839" w:rsidP="00885839">
            <w:pPr>
              <w:pStyle w:val="TableParagraph"/>
              <w:spacing w:before="61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d</w:t>
            </w:r>
            <w:r w:rsidRPr="0032295E">
              <w:rPr>
                <w:rFonts w:ascii="Times New Roman" w:hAnsi="Times New Roman" w:cs="Times New Roman"/>
                <w:sz w:val="24"/>
                <w:szCs w:val="24"/>
              </w:rPr>
              <w:t>evelop Job mix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formula and carry out mix design</w:t>
            </w:r>
            <w:r w:rsidRPr="0032295E">
              <w:rPr>
                <w:rFonts w:ascii="Times New Roman" w:hAnsi="Times New Roman" w:cs="Times New Roman"/>
                <w:sz w:val="24"/>
                <w:szCs w:val="24"/>
              </w:rPr>
              <w:t xml:space="preserve"> for various types of bituminous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mixes.</w:t>
            </w:r>
          </w:p>
        </w:tc>
      </w:tr>
      <w:tr w:rsidR="0032295E" w:rsidTr="000B6A19">
        <w:trPr>
          <w:trHeight w:val="452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32295E" w:rsidRDefault="0032295E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32295E" w:rsidRPr="0032295E" w:rsidRDefault="0032295E">
            <w:pPr>
              <w:pStyle w:val="TableParagraph"/>
              <w:spacing w:before="2" w:line="192" w:lineRule="exact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32295E" w:rsidRDefault="0032295E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32295E" w:rsidRDefault="0032295E">
            <w:pPr>
              <w:pStyle w:val="TableParagraph"/>
              <w:spacing w:before="79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</w:tcPr>
          <w:p w:rsidR="0032295E" w:rsidRPr="0032295E" w:rsidRDefault="000B6A19">
            <w:pPr>
              <w:pStyle w:val="TableParagraph"/>
              <w:spacing w:before="99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p</w:t>
            </w:r>
            <w:r w:rsidR="0032295E" w:rsidRPr="0032295E">
              <w:rPr>
                <w:rFonts w:ascii="Times New Roman" w:hAnsi="Times New Roman" w:cs="Times New Roman"/>
                <w:sz w:val="24"/>
                <w:szCs w:val="24"/>
              </w:rPr>
              <w:t>repare the testing reports related to highway engineering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5E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32295E" w:rsidRDefault="0032295E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</w:tcPr>
          <w:p w:rsidR="0032295E" w:rsidRPr="0032295E" w:rsidRDefault="0032295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32295E" w:rsidRDefault="0032295E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32295E" w:rsidRDefault="0032295E">
            <w:pPr>
              <w:pStyle w:val="TableParagraph"/>
              <w:spacing w:before="40"/>
              <w:ind w:left="210"/>
              <w:jc w:val="left"/>
            </w:pPr>
            <w:r>
              <w:t>CO5</w:t>
            </w:r>
          </w:p>
        </w:tc>
        <w:tc>
          <w:tcPr>
            <w:tcW w:w="5692" w:type="dxa"/>
            <w:gridSpan w:val="11"/>
          </w:tcPr>
          <w:p w:rsidR="0032295E" w:rsidRPr="0032295E" w:rsidRDefault="000B6A19">
            <w:pPr>
              <w:pStyle w:val="TableParagraph"/>
              <w:spacing w:before="61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d</w:t>
            </w:r>
            <w:r w:rsidR="0032295E" w:rsidRPr="0032295E">
              <w:rPr>
                <w:rFonts w:ascii="Times New Roman" w:hAnsi="Times New Roman" w:cs="Times New Roman"/>
                <w:sz w:val="24"/>
                <w:szCs w:val="24"/>
              </w:rPr>
              <w:t>evelop the understanding of various BIS, IRC and ISO standards and to design the highways in conformity with these codes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5E">
        <w:trPr>
          <w:trHeight w:val="337"/>
        </w:trPr>
        <w:tc>
          <w:tcPr>
            <w:tcW w:w="605" w:type="dxa"/>
            <w:vMerge w:val="restart"/>
          </w:tcPr>
          <w:p w:rsidR="0032295E" w:rsidRDefault="0032295E">
            <w:pPr>
              <w:pStyle w:val="TableParagraph"/>
              <w:spacing w:before="216"/>
              <w:ind w:left="129"/>
              <w:jc w:val="left"/>
            </w:pPr>
            <w:r>
              <w:t>No.</w:t>
            </w:r>
          </w:p>
        </w:tc>
        <w:tc>
          <w:tcPr>
            <w:tcW w:w="937" w:type="dxa"/>
            <w:gridSpan w:val="2"/>
            <w:vMerge w:val="restart"/>
          </w:tcPr>
          <w:p w:rsidR="0032295E" w:rsidRDefault="0032295E">
            <w:pPr>
              <w:pStyle w:val="TableParagraph"/>
              <w:spacing w:before="216"/>
              <w:ind w:left="244"/>
              <w:jc w:val="left"/>
            </w:pPr>
            <w:r>
              <w:t>COs</w:t>
            </w:r>
          </w:p>
        </w:tc>
        <w:tc>
          <w:tcPr>
            <w:tcW w:w="11391" w:type="dxa"/>
            <w:gridSpan w:val="20"/>
          </w:tcPr>
          <w:p w:rsidR="0032295E" w:rsidRDefault="0032295E">
            <w:pPr>
              <w:pStyle w:val="TableParagraph"/>
              <w:spacing w:before="40"/>
              <w:ind w:left="3720" w:right="3720"/>
            </w:pPr>
            <w:r>
              <w:t>Mapping with Program Outcomes (POs)</w:t>
            </w:r>
          </w:p>
        </w:tc>
        <w:tc>
          <w:tcPr>
            <w:tcW w:w="2841" w:type="dxa"/>
            <w:gridSpan w:val="6"/>
          </w:tcPr>
          <w:p w:rsidR="0032295E" w:rsidRDefault="0032295E">
            <w:pPr>
              <w:pStyle w:val="TableParagraph"/>
              <w:spacing w:before="40"/>
              <w:ind w:left="441"/>
              <w:jc w:val="left"/>
            </w:pPr>
            <w:r>
              <w:t>Mapping with PSOs</w:t>
            </w:r>
          </w:p>
        </w:tc>
      </w:tr>
      <w:tr w:rsidR="0032295E">
        <w:trPr>
          <w:trHeight w:val="340"/>
        </w:trPr>
        <w:tc>
          <w:tcPr>
            <w:tcW w:w="605" w:type="dxa"/>
            <w:vMerge/>
            <w:tcBorders>
              <w:top w:val="nil"/>
            </w:tcBorders>
          </w:tcPr>
          <w:p w:rsidR="0032295E" w:rsidRDefault="0032295E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</w:tcBorders>
          </w:tcPr>
          <w:p w:rsidR="0032295E" w:rsidRDefault="0032295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</w:tcPr>
          <w:p w:rsidR="0032295E" w:rsidRDefault="0032295E">
            <w:pPr>
              <w:pStyle w:val="TableParagraph"/>
              <w:spacing w:before="43"/>
              <w:ind w:left="253"/>
              <w:jc w:val="left"/>
            </w:pPr>
            <w:r>
              <w:t>PO1</w:t>
            </w:r>
          </w:p>
        </w:tc>
        <w:tc>
          <w:tcPr>
            <w:tcW w:w="948" w:type="dxa"/>
          </w:tcPr>
          <w:p w:rsidR="0032295E" w:rsidRDefault="0032295E">
            <w:pPr>
              <w:pStyle w:val="TableParagraph"/>
              <w:spacing w:before="43"/>
              <w:ind w:left="229" w:right="224"/>
            </w:pPr>
            <w:r>
              <w:t>PO2</w:t>
            </w:r>
          </w:p>
        </w:tc>
        <w:tc>
          <w:tcPr>
            <w:tcW w:w="949" w:type="dxa"/>
          </w:tcPr>
          <w:p w:rsidR="0032295E" w:rsidRDefault="0032295E">
            <w:pPr>
              <w:pStyle w:val="TableParagraph"/>
              <w:spacing w:before="43"/>
              <w:ind w:left="231" w:right="227"/>
            </w:pPr>
            <w:r>
              <w:t>PO3</w:t>
            </w:r>
          </w:p>
        </w:tc>
        <w:tc>
          <w:tcPr>
            <w:tcW w:w="948" w:type="dxa"/>
          </w:tcPr>
          <w:p w:rsidR="0032295E" w:rsidRDefault="0032295E">
            <w:pPr>
              <w:pStyle w:val="TableParagraph"/>
              <w:spacing w:before="43"/>
              <w:ind w:left="229" w:right="224"/>
            </w:pPr>
            <w:r>
              <w:t>PO4</w:t>
            </w:r>
          </w:p>
        </w:tc>
        <w:tc>
          <w:tcPr>
            <w:tcW w:w="948" w:type="dxa"/>
          </w:tcPr>
          <w:p w:rsidR="0032295E" w:rsidRDefault="0032295E">
            <w:pPr>
              <w:pStyle w:val="TableParagraph"/>
              <w:spacing w:before="43"/>
              <w:ind w:left="229" w:right="224"/>
            </w:pPr>
            <w:r>
              <w:t>PO5</w:t>
            </w:r>
          </w:p>
        </w:tc>
        <w:tc>
          <w:tcPr>
            <w:tcW w:w="948" w:type="dxa"/>
            <w:gridSpan w:val="2"/>
          </w:tcPr>
          <w:p w:rsidR="0032295E" w:rsidRDefault="0032295E">
            <w:pPr>
              <w:pStyle w:val="TableParagraph"/>
              <w:spacing w:before="43"/>
              <w:ind w:left="231" w:right="222"/>
            </w:pPr>
            <w:r>
              <w:t>PO6</w:t>
            </w:r>
          </w:p>
        </w:tc>
        <w:tc>
          <w:tcPr>
            <w:tcW w:w="948" w:type="dxa"/>
            <w:gridSpan w:val="2"/>
          </w:tcPr>
          <w:p w:rsidR="0032295E" w:rsidRDefault="0032295E">
            <w:pPr>
              <w:pStyle w:val="TableParagraph"/>
              <w:spacing w:before="43"/>
              <w:ind w:left="250"/>
              <w:jc w:val="left"/>
            </w:pPr>
            <w:r>
              <w:t>PO7</w:t>
            </w:r>
          </w:p>
        </w:tc>
        <w:tc>
          <w:tcPr>
            <w:tcW w:w="948" w:type="dxa"/>
            <w:gridSpan w:val="2"/>
          </w:tcPr>
          <w:p w:rsidR="0032295E" w:rsidRDefault="0032295E">
            <w:pPr>
              <w:pStyle w:val="TableParagraph"/>
              <w:spacing w:before="43"/>
              <w:ind w:left="251"/>
              <w:jc w:val="left"/>
            </w:pPr>
            <w:r>
              <w:t>PO8</w:t>
            </w:r>
          </w:p>
        </w:tc>
        <w:tc>
          <w:tcPr>
            <w:tcW w:w="955" w:type="dxa"/>
            <w:gridSpan w:val="3"/>
          </w:tcPr>
          <w:p w:rsidR="0032295E" w:rsidRDefault="0032295E">
            <w:pPr>
              <w:pStyle w:val="TableParagraph"/>
              <w:spacing w:before="43"/>
              <w:ind w:left="253"/>
              <w:jc w:val="left"/>
            </w:pPr>
            <w:r>
              <w:t>PO9</w:t>
            </w:r>
          </w:p>
        </w:tc>
        <w:tc>
          <w:tcPr>
            <w:tcW w:w="923" w:type="dxa"/>
          </w:tcPr>
          <w:p w:rsidR="0032295E" w:rsidRDefault="0032295E">
            <w:pPr>
              <w:pStyle w:val="TableParagraph"/>
              <w:spacing w:before="43"/>
              <w:ind w:left="164" w:right="145"/>
            </w:pPr>
            <w:r>
              <w:t>PO10</w:t>
            </w:r>
          </w:p>
        </w:tc>
        <w:tc>
          <w:tcPr>
            <w:tcW w:w="970" w:type="dxa"/>
            <w:gridSpan w:val="2"/>
          </w:tcPr>
          <w:p w:rsidR="0032295E" w:rsidRDefault="0032295E">
            <w:pPr>
              <w:pStyle w:val="TableParagraph"/>
              <w:spacing w:before="43"/>
              <w:ind w:left="209"/>
              <w:jc w:val="left"/>
            </w:pPr>
            <w:r>
              <w:t>PO11</w:t>
            </w:r>
          </w:p>
        </w:tc>
        <w:tc>
          <w:tcPr>
            <w:tcW w:w="958" w:type="dxa"/>
            <w:gridSpan w:val="2"/>
          </w:tcPr>
          <w:p w:rsidR="0032295E" w:rsidRDefault="0032295E">
            <w:pPr>
              <w:pStyle w:val="TableParagraph"/>
              <w:spacing w:before="43"/>
              <w:ind w:left="190"/>
              <w:jc w:val="left"/>
            </w:pPr>
            <w:r>
              <w:t>PO12</w:t>
            </w:r>
          </w:p>
        </w:tc>
        <w:tc>
          <w:tcPr>
            <w:tcW w:w="951" w:type="dxa"/>
            <w:gridSpan w:val="2"/>
          </w:tcPr>
          <w:p w:rsidR="0032295E" w:rsidRDefault="0032295E">
            <w:pPr>
              <w:pStyle w:val="TableParagraph"/>
              <w:spacing w:before="43"/>
              <w:ind w:left="172"/>
              <w:jc w:val="left"/>
            </w:pPr>
            <w:r>
              <w:t>PSO1</w:t>
            </w:r>
          </w:p>
        </w:tc>
        <w:tc>
          <w:tcPr>
            <w:tcW w:w="954" w:type="dxa"/>
            <w:gridSpan w:val="3"/>
          </w:tcPr>
          <w:p w:rsidR="0032295E" w:rsidRDefault="0032295E">
            <w:pPr>
              <w:pStyle w:val="TableParagraph"/>
              <w:spacing w:before="43"/>
              <w:ind w:left="169"/>
              <w:jc w:val="left"/>
            </w:pPr>
            <w:r>
              <w:t>PSO2</w:t>
            </w:r>
          </w:p>
        </w:tc>
        <w:tc>
          <w:tcPr>
            <w:tcW w:w="936" w:type="dxa"/>
          </w:tcPr>
          <w:p w:rsidR="0032295E" w:rsidRDefault="0032295E">
            <w:pPr>
              <w:pStyle w:val="TableParagraph"/>
              <w:spacing w:before="43"/>
              <w:ind w:left="139" w:right="160"/>
            </w:pPr>
            <w:r>
              <w:t>PSO3</w:t>
            </w:r>
          </w:p>
        </w:tc>
      </w:tr>
      <w:tr w:rsidR="0032295E" w:rsidTr="00027D00">
        <w:trPr>
          <w:trHeight w:val="340"/>
        </w:trPr>
        <w:tc>
          <w:tcPr>
            <w:tcW w:w="605" w:type="dxa"/>
          </w:tcPr>
          <w:p w:rsidR="0032295E" w:rsidRDefault="0032295E">
            <w:pPr>
              <w:pStyle w:val="TableParagraph"/>
              <w:spacing w:before="43"/>
              <w:ind w:left="7"/>
            </w:pPr>
            <w:r>
              <w:t>1</w:t>
            </w:r>
          </w:p>
        </w:tc>
        <w:tc>
          <w:tcPr>
            <w:tcW w:w="937" w:type="dxa"/>
            <w:gridSpan w:val="2"/>
          </w:tcPr>
          <w:p w:rsidR="0032295E" w:rsidRDefault="0032295E">
            <w:pPr>
              <w:pStyle w:val="TableParagraph"/>
              <w:spacing w:before="43"/>
              <w:ind w:left="239"/>
              <w:jc w:val="left"/>
            </w:pPr>
            <w:r>
              <w:t>CO1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2295E" w:rsidTr="00A70671">
        <w:trPr>
          <w:trHeight w:val="340"/>
        </w:trPr>
        <w:tc>
          <w:tcPr>
            <w:tcW w:w="605" w:type="dxa"/>
          </w:tcPr>
          <w:p w:rsidR="0032295E" w:rsidRDefault="0032295E">
            <w:pPr>
              <w:pStyle w:val="TableParagraph"/>
              <w:spacing w:before="40"/>
              <w:ind w:left="7"/>
            </w:pPr>
            <w:r>
              <w:t>2</w:t>
            </w:r>
          </w:p>
        </w:tc>
        <w:tc>
          <w:tcPr>
            <w:tcW w:w="937" w:type="dxa"/>
            <w:gridSpan w:val="2"/>
          </w:tcPr>
          <w:p w:rsidR="0032295E" w:rsidRDefault="0032295E">
            <w:pPr>
              <w:pStyle w:val="TableParagraph"/>
              <w:spacing w:before="40"/>
              <w:ind w:left="239"/>
              <w:jc w:val="left"/>
            </w:pPr>
            <w:r>
              <w:t>CO2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2295E" w:rsidTr="00A70671">
        <w:trPr>
          <w:trHeight w:val="340"/>
        </w:trPr>
        <w:tc>
          <w:tcPr>
            <w:tcW w:w="605" w:type="dxa"/>
          </w:tcPr>
          <w:p w:rsidR="0032295E" w:rsidRDefault="0032295E">
            <w:pPr>
              <w:pStyle w:val="TableParagraph"/>
              <w:spacing w:before="41"/>
              <w:ind w:left="7"/>
            </w:pPr>
            <w:r>
              <w:t>3</w:t>
            </w:r>
          </w:p>
        </w:tc>
        <w:tc>
          <w:tcPr>
            <w:tcW w:w="937" w:type="dxa"/>
            <w:gridSpan w:val="2"/>
          </w:tcPr>
          <w:p w:rsidR="0032295E" w:rsidRDefault="0032295E">
            <w:pPr>
              <w:pStyle w:val="TableParagraph"/>
              <w:spacing w:before="41"/>
              <w:ind w:left="239"/>
              <w:jc w:val="left"/>
            </w:pPr>
            <w:r>
              <w:t>CO3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2295E" w:rsidTr="00A70671">
        <w:trPr>
          <w:trHeight w:val="340"/>
        </w:trPr>
        <w:tc>
          <w:tcPr>
            <w:tcW w:w="605" w:type="dxa"/>
          </w:tcPr>
          <w:p w:rsidR="0032295E" w:rsidRDefault="0032295E">
            <w:pPr>
              <w:pStyle w:val="TableParagraph"/>
              <w:spacing w:before="40"/>
              <w:ind w:left="7"/>
            </w:pPr>
            <w:r>
              <w:t>4</w:t>
            </w:r>
          </w:p>
        </w:tc>
        <w:tc>
          <w:tcPr>
            <w:tcW w:w="937" w:type="dxa"/>
            <w:gridSpan w:val="2"/>
          </w:tcPr>
          <w:p w:rsidR="0032295E" w:rsidRDefault="0032295E">
            <w:pPr>
              <w:pStyle w:val="TableParagraph"/>
              <w:spacing w:before="40"/>
              <w:ind w:left="239"/>
              <w:jc w:val="left"/>
            </w:pPr>
            <w:r>
              <w:t>CO4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2295E" w:rsidTr="00A70671">
        <w:trPr>
          <w:trHeight w:val="337"/>
        </w:trPr>
        <w:tc>
          <w:tcPr>
            <w:tcW w:w="605" w:type="dxa"/>
          </w:tcPr>
          <w:p w:rsidR="0032295E" w:rsidRDefault="0032295E">
            <w:pPr>
              <w:pStyle w:val="TableParagraph"/>
              <w:spacing w:before="40"/>
              <w:ind w:left="7"/>
            </w:pPr>
            <w:r>
              <w:t>5</w:t>
            </w:r>
          </w:p>
        </w:tc>
        <w:tc>
          <w:tcPr>
            <w:tcW w:w="937" w:type="dxa"/>
            <w:gridSpan w:val="2"/>
          </w:tcPr>
          <w:p w:rsidR="0032295E" w:rsidRDefault="0032295E">
            <w:pPr>
              <w:pStyle w:val="TableParagraph"/>
              <w:spacing w:before="40"/>
              <w:ind w:left="239"/>
              <w:jc w:val="left"/>
            </w:pPr>
            <w:r>
              <w:t>CO5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9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2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3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 w:rsidR="0032295E" w:rsidRPr="006A33A2" w:rsidRDefault="0032295E" w:rsidP="00134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2295E">
        <w:trPr>
          <w:trHeight w:val="340"/>
        </w:trPr>
        <w:tc>
          <w:tcPr>
            <w:tcW w:w="15774" w:type="dxa"/>
            <w:gridSpan w:val="29"/>
          </w:tcPr>
          <w:p w:rsidR="0032295E" w:rsidRDefault="0032295E">
            <w:pPr>
              <w:pStyle w:val="TableParagraph"/>
              <w:spacing w:before="43"/>
              <w:ind w:left="7286" w:right="7299"/>
            </w:pPr>
            <w:r>
              <w:t>SYLLABUS</w:t>
            </w:r>
          </w:p>
        </w:tc>
      </w:tr>
      <w:tr w:rsidR="0032295E">
        <w:trPr>
          <w:trHeight w:val="340"/>
        </w:trPr>
        <w:tc>
          <w:tcPr>
            <w:tcW w:w="605" w:type="dxa"/>
          </w:tcPr>
          <w:p w:rsidR="0032295E" w:rsidRDefault="0032295E">
            <w:pPr>
              <w:pStyle w:val="TableParagraph"/>
              <w:spacing w:before="40"/>
              <w:ind w:right="121"/>
              <w:jc w:val="right"/>
            </w:pPr>
            <w:r>
              <w:t>No.</w:t>
            </w:r>
          </w:p>
        </w:tc>
        <w:tc>
          <w:tcPr>
            <w:tcW w:w="12024" w:type="dxa"/>
            <w:gridSpan w:val="21"/>
          </w:tcPr>
          <w:p w:rsidR="0032295E" w:rsidRDefault="0032295E">
            <w:pPr>
              <w:pStyle w:val="TableParagraph"/>
              <w:spacing w:before="40"/>
              <w:ind w:left="5601" w:right="5601"/>
            </w:pPr>
            <w:r>
              <w:t>Content</w:t>
            </w:r>
          </w:p>
        </w:tc>
        <w:tc>
          <w:tcPr>
            <w:tcW w:w="1598" w:type="dxa"/>
            <w:gridSpan w:val="4"/>
          </w:tcPr>
          <w:p w:rsidR="0032295E" w:rsidRDefault="0032295E">
            <w:pPr>
              <w:pStyle w:val="TableParagraph"/>
              <w:spacing w:before="40"/>
              <w:ind w:left="493"/>
              <w:jc w:val="left"/>
            </w:pPr>
            <w:r>
              <w:t>Hours</w:t>
            </w:r>
          </w:p>
        </w:tc>
        <w:tc>
          <w:tcPr>
            <w:tcW w:w="1547" w:type="dxa"/>
            <w:gridSpan w:val="3"/>
          </w:tcPr>
          <w:p w:rsidR="0032295E" w:rsidRDefault="0032295E">
            <w:pPr>
              <w:pStyle w:val="TableParagraph"/>
              <w:spacing w:before="40"/>
              <w:ind w:left="517" w:right="540"/>
            </w:pPr>
            <w:r>
              <w:t>COs</w:t>
            </w:r>
          </w:p>
        </w:tc>
      </w:tr>
      <w:tr w:rsidR="004E340F" w:rsidTr="004E340F">
        <w:trPr>
          <w:trHeight w:val="736"/>
        </w:trPr>
        <w:tc>
          <w:tcPr>
            <w:tcW w:w="605" w:type="dxa"/>
          </w:tcPr>
          <w:p w:rsidR="004E340F" w:rsidRDefault="004E340F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4E340F" w:rsidRDefault="004E340F" w:rsidP="00456B5F">
            <w:pPr>
              <w:pStyle w:val="TableParagraph"/>
              <w:spacing w:before="1"/>
              <w:ind w:left="7"/>
            </w:pPr>
            <w:r>
              <w:t>1</w:t>
            </w:r>
          </w:p>
        </w:tc>
        <w:tc>
          <w:tcPr>
            <w:tcW w:w="12024" w:type="dxa"/>
            <w:gridSpan w:val="21"/>
            <w:vAlign w:val="center"/>
          </w:tcPr>
          <w:p w:rsidR="004E340F" w:rsidRPr="00B74674" w:rsidRDefault="004E340F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</w:t>
            </w:r>
          </w:p>
        </w:tc>
        <w:tc>
          <w:tcPr>
            <w:tcW w:w="1598" w:type="dxa"/>
            <w:gridSpan w:val="4"/>
            <w:vAlign w:val="center"/>
          </w:tcPr>
          <w:p w:rsidR="004E340F" w:rsidRPr="0032295E" w:rsidRDefault="0065762A" w:rsidP="004E340F">
            <w:pPr>
              <w:pStyle w:val="TableParagraph"/>
              <w:spacing w:before="7"/>
              <w:rPr>
                <w:rFonts w:ascii="Times New Roman"/>
                <w:sz w:val="20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 w:val="restart"/>
          </w:tcPr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4E340F" w:rsidRDefault="004E340F" w:rsidP="00B74674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4E340F" w:rsidRDefault="004E340F" w:rsidP="00B74674">
            <w:pPr>
              <w:pStyle w:val="TableParagraph"/>
              <w:spacing w:line="480" w:lineRule="auto"/>
              <w:ind w:left="530" w:right="550"/>
              <w:jc w:val="both"/>
              <w:rPr>
                <w:rFonts w:ascii="Times New Roman"/>
                <w:sz w:val="24"/>
              </w:rPr>
            </w:pPr>
            <w:r>
              <w:rPr>
                <w:b/>
              </w:rPr>
              <w:t>CO1 CO2 CO3 CO4 CO5</w:t>
            </w:r>
          </w:p>
        </w:tc>
      </w:tr>
      <w:tr w:rsidR="0065762A" w:rsidTr="003E6E4A">
        <w:trPr>
          <w:trHeight w:val="736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1"/>
              <w:ind w:left="7"/>
            </w:pPr>
            <w:r>
              <w:t>2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Aggregate Impact value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pStyle w:val="TableParagraph"/>
              <w:spacing w:before="0" w:line="480" w:lineRule="auto"/>
              <w:ind w:left="530" w:right="550"/>
              <w:jc w:val="both"/>
              <w:rPr>
                <w:b/>
              </w:rPr>
            </w:pPr>
          </w:p>
        </w:tc>
      </w:tr>
      <w:tr w:rsidR="0065762A" w:rsidTr="005E786D">
        <w:trPr>
          <w:trHeight w:val="736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1"/>
              <w:ind w:left="7"/>
            </w:pPr>
            <w:r>
              <w:t>3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Los Angeles Abrasion value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738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1"/>
              <w:ind w:left="7"/>
            </w:pPr>
            <w:r>
              <w:t>4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Aggregate crushing value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736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0"/>
              <w:ind w:left="7"/>
            </w:pPr>
            <w:r>
              <w:t>5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Elongation and Flakiness index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736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1"/>
              <w:ind w:left="7"/>
            </w:pPr>
            <w:r>
              <w:t>6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1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Bitumen Penetration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736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1"/>
              <w:ind w:left="7"/>
            </w:pPr>
            <w:r>
              <w:t>7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Ductility test of bitumen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738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1"/>
              <w:ind w:left="7"/>
            </w:pPr>
            <w:r>
              <w:t>8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Softening point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736"/>
        </w:trPr>
        <w:tc>
          <w:tcPr>
            <w:tcW w:w="605" w:type="dxa"/>
          </w:tcPr>
          <w:p w:rsidR="0065762A" w:rsidRDefault="0065762A" w:rsidP="00456B5F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65762A" w:rsidRDefault="0065762A" w:rsidP="00456B5F">
            <w:pPr>
              <w:pStyle w:val="TableParagraph"/>
              <w:spacing w:before="1"/>
              <w:ind w:left="7"/>
            </w:pPr>
            <w:r>
              <w:t>9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Flash and fire point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736"/>
        </w:trPr>
        <w:tc>
          <w:tcPr>
            <w:tcW w:w="605" w:type="dxa"/>
            <w:vAlign w:val="center"/>
          </w:tcPr>
          <w:p w:rsidR="0065762A" w:rsidRDefault="0065762A" w:rsidP="00456B5F">
            <w:pPr>
              <w:pStyle w:val="TableParagraph"/>
              <w:spacing w:before="1"/>
              <w:ind w:right="11"/>
            </w:pPr>
            <w:r w:rsidRPr="00B74674">
              <w:rPr>
                <w:rFonts w:ascii="Times New Roman"/>
                <w:sz w:val="24"/>
                <w:szCs w:val="28"/>
              </w:rPr>
              <w:t>10</w:t>
            </w:r>
          </w:p>
        </w:tc>
        <w:tc>
          <w:tcPr>
            <w:tcW w:w="12024" w:type="dxa"/>
            <w:gridSpan w:val="21"/>
            <w:vAlign w:val="center"/>
          </w:tcPr>
          <w:p w:rsidR="0065762A" w:rsidRPr="00B74674" w:rsidRDefault="0065762A" w:rsidP="00B74674">
            <w:pPr>
              <w:pStyle w:val="TableParagraph"/>
              <w:spacing w:before="0"/>
              <w:ind w:left="10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74">
              <w:rPr>
                <w:rFonts w:ascii="Times New Roman" w:hAnsi="Times New Roman" w:cs="Times New Roman"/>
                <w:bCs/>
                <w:sz w:val="24"/>
                <w:szCs w:val="24"/>
              </w:rPr>
              <w:t>Aggregate Impact value test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 w:rsidP="00B74674">
            <w:pPr>
              <w:rPr>
                <w:sz w:val="2"/>
                <w:szCs w:val="2"/>
              </w:rPr>
            </w:pPr>
          </w:p>
        </w:tc>
      </w:tr>
      <w:tr w:rsidR="0065762A" w:rsidTr="005E786D">
        <w:trPr>
          <w:trHeight w:val="196"/>
        </w:trPr>
        <w:tc>
          <w:tcPr>
            <w:tcW w:w="605" w:type="dxa"/>
            <w:vAlign w:val="center"/>
          </w:tcPr>
          <w:p w:rsidR="0065762A" w:rsidRDefault="0065762A" w:rsidP="00B74674">
            <w:pPr>
              <w:pStyle w:val="TableParagraph"/>
              <w:spacing w:before="1"/>
              <w:ind w:right="11"/>
            </w:pPr>
            <w:r>
              <w:t>11</w:t>
            </w:r>
          </w:p>
        </w:tc>
        <w:tc>
          <w:tcPr>
            <w:tcW w:w="12024" w:type="dxa"/>
            <w:gridSpan w:val="21"/>
          </w:tcPr>
          <w:p w:rsidR="0065762A" w:rsidRPr="0032295E" w:rsidRDefault="0065762A" w:rsidP="00B74674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Carry out Bituminous mix design as per Marshall method of Mix design.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vMerge/>
          </w:tcPr>
          <w:p w:rsidR="0065762A" w:rsidRDefault="0065762A">
            <w:pPr>
              <w:rPr>
                <w:sz w:val="2"/>
                <w:szCs w:val="2"/>
              </w:rPr>
            </w:pPr>
          </w:p>
        </w:tc>
      </w:tr>
      <w:tr w:rsidR="0065762A" w:rsidTr="00B74674">
        <w:trPr>
          <w:trHeight w:val="196"/>
        </w:trPr>
        <w:tc>
          <w:tcPr>
            <w:tcW w:w="605" w:type="dxa"/>
            <w:vAlign w:val="center"/>
          </w:tcPr>
          <w:p w:rsidR="0065762A" w:rsidRDefault="0065762A" w:rsidP="00B74674">
            <w:pPr>
              <w:pStyle w:val="TableParagraph"/>
              <w:spacing w:before="1"/>
              <w:ind w:right="11"/>
            </w:pPr>
            <w:r>
              <w:t>12</w:t>
            </w:r>
          </w:p>
        </w:tc>
        <w:tc>
          <w:tcPr>
            <w:tcW w:w="12024" w:type="dxa"/>
            <w:gridSpan w:val="21"/>
          </w:tcPr>
          <w:p w:rsidR="0065762A" w:rsidRDefault="0065762A" w:rsidP="00B74674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doubt clearing sessions</w:t>
            </w:r>
          </w:p>
        </w:tc>
        <w:tc>
          <w:tcPr>
            <w:tcW w:w="1598" w:type="dxa"/>
            <w:gridSpan w:val="4"/>
          </w:tcPr>
          <w:p w:rsidR="0065762A" w:rsidRPr="0065762A" w:rsidRDefault="0065762A" w:rsidP="0065762A">
            <w:pPr>
              <w:jc w:val="center"/>
              <w:rPr>
                <w:sz w:val="24"/>
                <w:szCs w:val="28"/>
              </w:rPr>
            </w:pPr>
            <w:r w:rsidRPr="0065762A">
              <w:rPr>
                <w:rFonts w:ascii="Times New Roman"/>
                <w:sz w:val="24"/>
                <w:szCs w:val="28"/>
              </w:rPr>
              <w:t>02</w:t>
            </w:r>
          </w:p>
        </w:tc>
        <w:tc>
          <w:tcPr>
            <w:tcW w:w="1547" w:type="dxa"/>
            <w:gridSpan w:val="3"/>
            <w:tcBorders>
              <w:top w:val="nil"/>
            </w:tcBorders>
          </w:tcPr>
          <w:p w:rsidR="0065762A" w:rsidRDefault="0065762A">
            <w:pPr>
              <w:rPr>
                <w:sz w:val="2"/>
                <w:szCs w:val="2"/>
              </w:rPr>
            </w:pPr>
          </w:p>
        </w:tc>
      </w:tr>
      <w:tr w:rsidR="004E340F">
        <w:trPr>
          <w:trHeight w:val="340"/>
        </w:trPr>
        <w:tc>
          <w:tcPr>
            <w:tcW w:w="12629" w:type="dxa"/>
            <w:gridSpan w:val="22"/>
          </w:tcPr>
          <w:p w:rsidR="004E340F" w:rsidRDefault="004E340F">
            <w:pPr>
              <w:pStyle w:val="TableParagraph"/>
              <w:spacing w:before="43"/>
              <w:ind w:left="5722" w:right="5719"/>
            </w:pPr>
            <w:r>
              <w:t>Total Hours</w:t>
            </w:r>
          </w:p>
        </w:tc>
        <w:tc>
          <w:tcPr>
            <w:tcW w:w="1598" w:type="dxa"/>
            <w:gridSpan w:val="4"/>
          </w:tcPr>
          <w:p w:rsidR="004E340F" w:rsidRDefault="0065762A">
            <w:pPr>
              <w:pStyle w:val="TableParagraph"/>
              <w:spacing w:before="40"/>
              <w:ind w:left="623" w:right="655"/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</w:p>
        </w:tc>
        <w:tc>
          <w:tcPr>
            <w:tcW w:w="1547" w:type="dxa"/>
            <w:gridSpan w:val="3"/>
          </w:tcPr>
          <w:p w:rsidR="004E340F" w:rsidRDefault="004E340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E340F">
        <w:trPr>
          <w:trHeight w:val="340"/>
        </w:trPr>
        <w:tc>
          <w:tcPr>
            <w:tcW w:w="15774" w:type="dxa"/>
            <w:gridSpan w:val="29"/>
          </w:tcPr>
          <w:p w:rsidR="004E340F" w:rsidRDefault="004E340F">
            <w:pPr>
              <w:pStyle w:val="TableParagraph"/>
              <w:spacing w:before="40"/>
              <w:ind w:left="107"/>
              <w:jc w:val="left"/>
              <w:rPr>
                <w:b/>
              </w:rPr>
            </w:pPr>
            <w:r>
              <w:rPr>
                <w:b/>
              </w:rPr>
              <w:t>Essential Readings</w:t>
            </w:r>
          </w:p>
        </w:tc>
      </w:tr>
      <w:tr w:rsidR="004E340F">
        <w:trPr>
          <w:trHeight w:val="340"/>
        </w:trPr>
        <w:tc>
          <w:tcPr>
            <w:tcW w:w="15774" w:type="dxa"/>
            <w:gridSpan w:val="29"/>
          </w:tcPr>
          <w:p w:rsidR="004E340F" w:rsidRPr="0032295E" w:rsidRDefault="004E340F">
            <w:pPr>
              <w:pStyle w:val="TableParagraph"/>
              <w:spacing w:before="41"/>
              <w:ind w:left="467"/>
              <w:jc w:val="left"/>
              <w:rPr>
                <w:rFonts w:ascii="Times New Roman" w:hAnsi="Times New Roman" w:cs="Times New Roman"/>
              </w:rPr>
            </w:pPr>
            <w:r w:rsidRPr="0032295E">
              <w:rPr>
                <w:rFonts w:ascii="Times New Roman" w:hAnsi="Times New Roman" w:cs="Times New Roman"/>
              </w:rPr>
              <w:t>1. Venkatappa, G. R, Ramachandra, K. R, Kaushik, P, Bhavanna, D.V. R, “Highway Material Testings and Quality Control”</w:t>
            </w:r>
          </w:p>
        </w:tc>
      </w:tr>
      <w:tr w:rsidR="004E340F">
        <w:trPr>
          <w:trHeight w:val="340"/>
        </w:trPr>
        <w:tc>
          <w:tcPr>
            <w:tcW w:w="15774" w:type="dxa"/>
            <w:gridSpan w:val="29"/>
          </w:tcPr>
          <w:p w:rsidR="004E340F" w:rsidRPr="0032295E" w:rsidRDefault="004E340F">
            <w:pPr>
              <w:pStyle w:val="TableParagraph"/>
              <w:spacing w:before="40"/>
              <w:ind w:left="467"/>
              <w:jc w:val="left"/>
              <w:rPr>
                <w:rFonts w:ascii="Times New Roman" w:hAnsi="Times New Roman" w:cs="Times New Roman"/>
              </w:rPr>
            </w:pPr>
            <w:r w:rsidRPr="0032295E">
              <w:rPr>
                <w:rFonts w:ascii="Times New Roman" w:hAnsi="Times New Roman" w:cs="Times New Roman"/>
              </w:rPr>
              <w:t>2. Khanna, S.K. and Justo, “Highway Engineering”, C.E.G.,Nemchand Bros</w:t>
            </w:r>
          </w:p>
        </w:tc>
      </w:tr>
      <w:tr w:rsidR="004E340F">
        <w:trPr>
          <w:trHeight w:val="340"/>
        </w:trPr>
        <w:tc>
          <w:tcPr>
            <w:tcW w:w="15774" w:type="dxa"/>
            <w:gridSpan w:val="29"/>
          </w:tcPr>
          <w:p w:rsidR="004E340F" w:rsidRDefault="004E340F">
            <w:pPr>
              <w:pStyle w:val="TableParagraph"/>
              <w:spacing w:before="38"/>
              <w:ind w:left="107"/>
              <w:jc w:val="left"/>
              <w:rPr>
                <w:b/>
              </w:rPr>
            </w:pPr>
            <w:r>
              <w:rPr>
                <w:b/>
              </w:rPr>
              <w:t>Supplementary Readings</w:t>
            </w:r>
          </w:p>
        </w:tc>
      </w:tr>
      <w:tr w:rsidR="004E340F">
        <w:trPr>
          <w:trHeight w:val="338"/>
        </w:trPr>
        <w:tc>
          <w:tcPr>
            <w:tcW w:w="15774" w:type="dxa"/>
            <w:gridSpan w:val="29"/>
          </w:tcPr>
          <w:p w:rsidR="004E340F" w:rsidRPr="0032295E" w:rsidRDefault="004E340F">
            <w:pPr>
              <w:pStyle w:val="TableParagraph"/>
              <w:spacing w:before="40"/>
              <w:ind w:left="467"/>
              <w:jc w:val="left"/>
              <w:rPr>
                <w:rFonts w:ascii="Times New Roman" w:hAnsi="Times New Roman" w:cs="Times New Roman"/>
              </w:rPr>
            </w:pPr>
            <w:r w:rsidRPr="0032295E">
              <w:rPr>
                <w:rFonts w:ascii="Times New Roman" w:hAnsi="Times New Roman" w:cs="Times New Roman"/>
              </w:rPr>
              <w:t>1. MORT&amp; H, “Specifications of Road and Bridge Works”,.</w:t>
            </w:r>
          </w:p>
        </w:tc>
      </w:tr>
      <w:tr w:rsidR="004E340F">
        <w:trPr>
          <w:trHeight w:val="340"/>
        </w:trPr>
        <w:tc>
          <w:tcPr>
            <w:tcW w:w="15774" w:type="dxa"/>
            <w:gridSpan w:val="29"/>
          </w:tcPr>
          <w:p w:rsidR="004E340F" w:rsidRPr="0032295E" w:rsidRDefault="004E340F">
            <w:pPr>
              <w:pStyle w:val="TableParagraph"/>
              <w:spacing w:before="43"/>
              <w:ind w:left="467"/>
              <w:jc w:val="left"/>
              <w:rPr>
                <w:rFonts w:ascii="Times New Roman" w:hAnsi="Times New Roman" w:cs="Times New Roman"/>
              </w:rPr>
            </w:pPr>
            <w:r w:rsidRPr="0032295E">
              <w:rPr>
                <w:rFonts w:ascii="Times New Roman" w:hAnsi="Times New Roman" w:cs="Times New Roman"/>
              </w:rPr>
              <w:t>2. Harold, N. A., “Highway Materials, Soil and Concrete”, Prentice Hall</w:t>
            </w:r>
          </w:p>
        </w:tc>
      </w:tr>
      <w:tr w:rsidR="004E340F">
        <w:trPr>
          <w:trHeight w:val="340"/>
        </w:trPr>
        <w:tc>
          <w:tcPr>
            <w:tcW w:w="15774" w:type="dxa"/>
            <w:gridSpan w:val="29"/>
          </w:tcPr>
          <w:p w:rsidR="004E340F" w:rsidRDefault="004E340F">
            <w:pPr>
              <w:pStyle w:val="TableParagraph"/>
              <w:spacing w:before="43"/>
              <w:ind w:left="467"/>
              <w:jc w:val="left"/>
            </w:pPr>
          </w:p>
        </w:tc>
      </w:tr>
    </w:tbl>
    <w:p w:rsidR="00DE5D2A" w:rsidRDefault="00DE5D2A"/>
    <w:sectPr w:rsidR="00DE5D2A" w:rsidSect="00261EC1">
      <w:type w:val="continuous"/>
      <w:pgSz w:w="16840" w:h="23820"/>
      <w:pgMar w:top="7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EC1"/>
    <w:rsid w:val="000B6A19"/>
    <w:rsid w:val="001972B0"/>
    <w:rsid w:val="00232F38"/>
    <w:rsid w:val="00261EC1"/>
    <w:rsid w:val="0032295E"/>
    <w:rsid w:val="00354CD0"/>
    <w:rsid w:val="00406041"/>
    <w:rsid w:val="004A66DC"/>
    <w:rsid w:val="004E340F"/>
    <w:rsid w:val="006071DF"/>
    <w:rsid w:val="0065762A"/>
    <w:rsid w:val="006E7C3B"/>
    <w:rsid w:val="00753B48"/>
    <w:rsid w:val="007A09E2"/>
    <w:rsid w:val="00826A05"/>
    <w:rsid w:val="00885839"/>
    <w:rsid w:val="008E22AE"/>
    <w:rsid w:val="008E3436"/>
    <w:rsid w:val="008E6359"/>
    <w:rsid w:val="00B32027"/>
    <w:rsid w:val="00B74674"/>
    <w:rsid w:val="00DE5D2A"/>
    <w:rsid w:val="00E701D1"/>
    <w:rsid w:val="00EF7F76"/>
    <w:rsid w:val="00F3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EC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1EC1"/>
  </w:style>
  <w:style w:type="paragraph" w:customStyle="1" w:styleId="TableParagraph">
    <w:name w:val="Table Paragraph"/>
    <w:basedOn w:val="Normal"/>
    <w:uiPriority w:val="1"/>
    <w:qFormat/>
    <w:rsid w:val="00261EC1"/>
    <w:pPr>
      <w:spacing w:before="5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D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3229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8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2208</Characters>
  <Application>Microsoft Office Word</Application>
  <DocSecurity>0</DocSecurity>
  <Lines>18</Lines>
  <Paragraphs>5</Paragraphs>
  <ScaleCrop>false</ScaleCrop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16</cp:revision>
  <dcterms:created xsi:type="dcterms:W3CDTF">2020-01-30T13:33:00Z</dcterms:created>
  <dcterms:modified xsi:type="dcterms:W3CDTF">2021-12-17T06:18:00Z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